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E18E1" w:rsidTr="00707A55">
        <w:tc>
          <w:tcPr>
            <w:tcW w:w="4785" w:type="dxa"/>
          </w:tcPr>
          <w:p w:rsidR="00472BB3" w:rsidRDefault="000F6F84" w:rsidP="00472BB3">
            <w:pPr>
              <w:widowControl/>
              <w:autoSpaceDE/>
              <w:snapToGrid w:val="0"/>
              <w:spacing w:line="290" w:lineRule="atLeast"/>
              <w:jc w:val="center"/>
              <w:rPr>
                <w:rFonts w:ascii="한컴바탕" w:eastAsia="한컴바탕" w:hAnsi="한컴바탕" w:cs="한컴바탕" w:hint="eastAsia"/>
                <w:b/>
                <w:bCs/>
                <w:color w:val="000000"/>
                <w:kern w:val="0"/>
                <w:sz w:val="26"/>
                <w:szCs w:val="26"/>
              </w:rPr>
            </w:pPr>
            <w:r w:rsidRPr="000F6F84">
              <w:rPr>
                <w:rFonts w:ascii="한컴바탕" w:eastAsia="한컴바탕" w:hAnsi="한컴바탕" w:cs="한컴바탕" w:hint="eastAsia"/>
                <w:b/>
                <w:bCs/>
                <w:color w:val="000000"/>
                <w:kern w:val="0"/>
                <w:sz w:val="26"/>
                <w:szCs w:val="26"/>
              </w:rPr>
              <w:t xml:space="preserve">취업촉진 </w:t>
            </w:r>
            <w:proofErr w:type="spellStart"/>
            <w:r w:rsidRPr="000F6F84">
              <w:rPr>
                <w:rFonts w:ascii="한컴바탕" w:eastAsia="한컴바탕" w:hAnsi="한컴바탕" w:cs="한컴바탕" w:hint="eastAsia"/>
                <w:b/>
                <w:bCs/>
                <w:color w:val="000000"/>
                <w:kern w:val="0"/>
                <w:sz w:val="26"/>
                <w:szCs w:val="26"/>
              </w:rPr>
              <w:t>규획</w:t>
            </w:r>
            <w:proofErr w:type="spellEnd"/>
            <w:r w:rsidRPr="000F6F84">
              <w:rPr>
                <w:rFonts w:ascii="한컴바탕" w:eastAsia="한컴바탕" w:hAnsi="한컴바탕" w:cs="한컴바탕" w:hint="eastAsia"/>
                <w:b/>
                <w:bCs/>
                <w:color w:val="000000"/>
                <w:kern w:val="0"/>
                <w:sz w:val="26"/>
                <w:szCs w:val="26"/>
              </w:rPr>
              <w:t xml:space="preserve">(2011~2015) 승인 </w:t>
            </w:r>
          </w:p>
          <w:p w:rsidR="000F6F84" w:rsidRPr="000F6F84" w:rsidRDefault="000F6F84" w:rsidP="00472BB3">
            <w:pPr>
              <w:widowControl/>
              <w:autoSpaceDE/>
              <w:snapToGrid w:val="0"/>
              <w:spacing w:line="290" w:lineRule="atLeast"/>
              <w:jc w:val="center"/>
              <w:rPr>
                <w:rFonts w:ascii="한컴바탕" w:eastAsia="한컴바탕" w:hAnsi="한컴바탕" w:cs="한컴바탕" w:hint="eastAsia"/>
                <w:color w:val="000000"/>
                <w:kern w:val="0"/>
                <w:sz w:val="26"/>
                <w:szCs w:val="26"/>
              </w:rPr>
            </w:pPr>
            <w:r w:rsidRPr="000F6F84">
              <w:rPr>
                <w:rFonts w:ascii="한컴바탕" w:eastAsia="한컴바탕" w:hAnsi="한컴바탕" w:cs="한컴바탕" w:hint="eastAsia"/>
                <w:b/>
                <w:bCs/>
                <w:color w:val="000000"/>
                <w:kern w:val="0"/>
                <w:sz w:val="26"/>
                <w:szCs w:val="26"/>
              </w:rPr>
              <w:t>하달에 대한 국무원의 통지</w:t>
            </w:r>
          </w:p>
          <w:p w:rsidR="000F6F84" w:rsidRPr="000F6F84" w:rsidRDefault="000F6F84" w:rsidP="00472BB3">
            <w:pPr>
              <w:widowControl/>
              <w:autoSpaceDE/>
              <w:snapToGrid w:val="0"/>
              <w:spacing w:line="290" w:lineRule="atLeast"/>
              <w:jc w:val="center"/>
              <w:rPr>
                <w:rFonts w:ascii="한컴바탕" w:eastAsia="한컴바탕" w:hAnsi="한컴바탕" w:cs="한컴바탕" w:hint="eastAsia"/>
                <w:color w:val="000000"/>
                <w:kern w:val="0"/>
                <w:sz w:val="21"/>
                <w:szCs w:val="21"/>
              </w:rPr>
            </w:pPr>
            <w:proofErr w:type="spellStart"/>
            <w:r w:rsidRPr="000F6F84">
              <w:rPr>
                <w:rFonts w:ascii="한컴바탕" w:eastAsia="한컴바탕" w:hAnsi="한컴바탕" w:cs="한컴바탕" w:hint="eastAsia"/>
                <w:color w:val="000000"/>
                <w:kern w:val="0"/>
                <w:sz w:val="21"/>
                <w:szCs w:val="21"/>
              </w:rPr>
              <w:t>國發</w:t>
            </w:r>
            <w:proofErr w:type="spellEnd"/>
            <w:r w:rsidRPr="000F6F84">
              <w:rPr>
                <w:rFonts w:ascii="한컴바탕" w:eastAsia="한컴바탕" w:hAnsi="한컴바탕" w:cs="한컴바탕" w:hint="eastAsia"/>
                <w:color w:val="000000"/>
                <w:kern w:val="0"/>
                <w:sz w:val="21"/>
                <w:szCs w:val="21"/>
              </w:rPr>
              <w:t xml:space="preserve"> [2012] 6호</w:t>
            </w:r>
          </w:p>
          <w:p w:rsidR="00472BB3" w:rsidRDefault="00472BB3"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472BB3" w:rsidRDefault="00472BB3"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각 성, 자치구, 직할시 인민정부, 국무원 각 부와 위원회, 각 직속기구:</w:t>
            </w:r>
          </w:p>
          <w:p w:rsid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국무원은 인력자원 및 </w:t>
            </w:r>
            <w:proofErr w:type="spellStart"/>
            <w:r w:rsidRPr="000F6F84">
              <w:rPr>
                <w:rFonts w:ascii="한컴바탕" w:eastAsia="한컴바탕" w:hAnsi="한컴바탕" w:cs="한컴바탕" w:hint="eastAsia"/>
                <w:color w:val="000000"/>
                <w:kern w:val="0"/>
                <w:sz w:val="21"/>
                <w:szCs w:val="21"/>
              </w:rPr>
              <w:t>사회보장부</w:t>
            </w:r>
            <w:proofErr w:type="spellEnd"/>
            <w:r w:rsidRPr="000F6F84">
              <w:rPr>
                <w:rFonts w:ascii="한컴바탕" w:eastAsia="한컴바탕" w:hAnsi="한컴바탕" w:cs="한컴바탕" w:hint="eastAsia"/>
                <w:color w:val="000000"/>
                <w:kern w:val="0"/>
                <w:sz w:val="21"/>
                <w:szCs w:val="21"/>
              </w:rPr>
              <w:t xml:space="preserve">, 발전개혁위원회, 교육부, 공업 및 </w:t>
            </w:r>
            <w:proofErr w:type="spellStart"/>
            <w:r w:rsidRPr="000F6F84">
              <w:rPr>
                <w:rFonts w:ascii="한컴바탕" w:eastAsia="한컴바탕" w:hAnsi="한컴바탕" w:cs="한컴바탕" w:hint="eastAsia"/>
                <w:color w:val="000000"/>
                <w:kern w:val="0"/>
                <w:sz w:val="21"/>
                <w:szCs w:val="21"/>
              </w:rPr>
              <w:t>정보화부</w:t>
            </w:r>
            <w:proofErr w:type="spellEnd"/>
            <w:r w:rsidRPr="000F6F84">
              <w:rPr>
                <w:rFonts w:ascii="한컴바탕" w:eastAsia="한컴바탕" w:hAnsi="한컴바탕" w:cs="한컴바탕" w:hint="eastAsia"/>
                <w:color w:val="000000"/>
                <w:kern w:val="0"/>
                <w:sz w:val="21"/>
                <w:szCs w:val="21"/>
              </w:rPr>
              <w:t xml:space="preserve">, </w:t>
            </w:r>
            <w:proofErr w:type="spellStart"/>
            <w:r w:rsidRPr="000F6F84">
              <w:rPr>
                <w:rFonts w:ascii="한컴바탕" w:eastAsia="한컴바탕" w:hAnsi="한컴바탕" w:cs="한컴바탕" w:hint="eastAsia"/>
                <w:color w:val="000000"/>
                <w:kern w:val="0"/>
                <w:sz w:val="21"/>
                <w:szCs w:val="21"/>
              </w:rPr>
              <w:t>재정부</w:t>
            </w:r>
            <w:proofErr w:type="spellEnd"/>
            <w:r w:rsidRPr="000F6F84">
              <w:rPr>
                <w:rFonts w:ascii="한컴바탕" w:eastAsia="한컴바탕" w:hAnsi="한컴바탕" w:cs="한컴바탕" w:hint="eastAsia"/>
                <w:color w:val="000000"/>
                <w:kern w:val="0"/>
                <w:sz w:val="21"/>
                <w:szCs w:val="21"/>
              </w:rPr>
              <w:t xml:space="preserve">, </w:t>
            </w:r>
            <w:proofErr w:type="spellStart"/>
            <w:r w:rsidRPr="000F6F84">
              <w:rPr>
                <w:rFonts w:ascii="한컴바탕" w:eastAsia="한컴바탕" w:hAnsi="한컴바탕" w:cs="한컴바탕" w:hint="eastAsia"/>
                <w:color w:val="000000"/>
                <w:kern w:val="0"/>
                <w:sz w:val="21"/>
                <w:szCs w:val="21"/>
              </w:rPr>
              <w:t>농업부</w:t>
            </w:r>
            <w:proofErr w:type="spellEnd"/>
            <w:r w:rsidRPr="000F6F84">
              <w:rPr>
                <w:rFonts w:ascii="한컴바탕" w:eastAsia="한컴바탕" w:hAnsi="한컴바탕" w:cs="한컴바탕" w:hint="eastAsia"/>
                <w:color w:val="000000"/>
                <w:kern w:val="0"/>
                <w:sz w:val="21"/>
                <w:szCs w:val="21"/>
              </w:rPr>
              <w:t xml:space="preserve">, </w:t>
            </w:r>
            <w:proofErr w:type="spellStart"/>
            <w:r w:rsidRPr="000F6F84">
              <w:rPr>
                <w:rFonts w:ascii="한컴바탕" w:eastAsia="한컴바탕" w:hAnsi="한컴바탕" w:cs="한컴바탕" w:hint="eastAsia"/>
                <w:color w:val="000000"/>
                <w:kern w:val="0"/>
                <w:sz w:val="21"/>
                <w:szCs w:val="21"/>
              </w:rPr>
              <w:t>상무부에서</w:t>
            </w:r>
            <w:proofErr w:type="spellEnd"/>
            <w:r w:rsidRPr="000F6F84">
              <w:rPr>
                <w:rFonts w:ascii="한컴바탕" w:eastAsia="한컴바탕" w:hAnsi="한컴바탕" w:cs="한컴바탕" w:hint="eastAsia"/>
                <w:color w:val="000000"/>
                <w:kern w:val="0"/>
                <w:sz w:val="21"/>
                <w:szCs w:val="21"/>
              </w:rPr>
              <w:t xml:space="preserve"> 제정한 《취업촉진 </w:t>
            </w:r>
            <w:proofErr w:type="spellStart"/>
            <w:r w:rsidRPr="000F6F84">
              <w:rPr>
                <w:rFonts w:ascii="한컴바탕" w:eastAsia="한컴바탕" w:hAnsi="한컴바탕" w:cs="한컴바탕" w:hint="eastAsia"/>
                <w:color w:val="000000"/>
                <w:kern w:val="0"/>
                <w:sz w:val="21"/>
                <w:szCs w:val="21"/>
              </w:rPr>
              <w:t>규획</w:t>
            </w:r>
            <w:proofErr w:type="spellEnd"/>
            <w:r w:rsidRPr="000F6F84">
              <w:rPr>
                <w:rFonts w:ascii="한컴바탕" w:eastAsia="한컴바탕" w:hAnsi="한컴바탕" w:cs="한컴바탕" w:hint="eastAsia"/>
                <w:color w:val="000000"/>
                <w:kern w:val="0"/>
                <w:sz w:val="21"/>
                <w:szCs w:val="21"/>
              </w:rPr>
              <w:t>(2011~2015년)》을 승인 하달하므로 이에 따라 열심히 집행하기 바란다.</w:t>
            </w:r>
          </w:p>
          <w:p w:rsidR="00472BB3" w:rsidRPr="000F6F84" w:rsidRDefault="00472BB3"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p>
          <w:p w:rsidR="000F6F84" w:rsidRPr="000F6F84" w:rsidRDefault="000F6F84" w:rsidP="00472BB3">
            <w:pPr>
              <w:widowControl/>
              <w:autoSpaceDE/>
              <w:snapToGrid w:val="0"/>
              <w:spacing w:line="290" w:lineRule="atLeast"/>
              <w:ind w:firstLineChars="200" w:firstLine="420"/>
              <w:jc w:val="right"/>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국무원</w:t>
            </w:r>
          </w:p>
          <w:p w:rsidR="00472BB3" w:rsidRDefault="000F6F84" w:rsidP="00472BB3">
            <w:pPr>
              <w:widowControl/>
              <w:autoSpaceDE/>
              <w:snapToGrid w:val="0"/>
              <w:spacing w:line="290" w:lineRule="atLeast"/>
              <w:ind w:firstLineChars="200" w:firstLine="420"/>
              <w:jc w:val="right"/>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2012년 1월 24일</w:t>
            </w:r>
          </w:p>
          <w:p w:rsidR="00472BB3" w:rsidRDefault="00472BB3" w:rsidP="00472BB3">
            <w:pPr>
              <w:widowControl/>
              <w:autoSpaceDE/>
              <w:snapToGrid w:val="0"/>
              <w:spacing w:line="290" w:lineRule="atLeast"/>
              <w:ind w:firstLineChars="200" w:firstLine="420"/>
              <w:jc w:val="right"/>
              <w:rPr>
                <w:rFonts w:ascii="한컴바탕" w:eastAsia="한컴바탕" w:hAnsi="한컴바탕" w:cs="한컴바탕" w:hint="eastAsia"/>
                <w:color w:val="000000"/>
                <w:kern w:val="0"/>
                <w:sz w:val="21"/>
                <w:szCs w:val="21"/>
              </w:rPr>
            </w:pPr>
          </w:p>
          <w:p w:rsidR="000F6F84" w:rsidRPr="000F6F84" w:rsidRDefault="000F6F84" w:rsidP="00472BB3">
            <w:pPr>
              <w:widowControl/>
              <w:autoSpaceDE/>
              <w:snapToGrid w:val="0"/>
              <w:spacing w:line="290" w:lineRule="atLeast"/>
              <w:ind w:firstLineChars="200" w:firstLine="420"/>
              <w:jc w:val="right"/>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 </w:t>
            </w:r>
          </w:p>
          <w:p w:rsidR="000F6F84" w:rsidRPr="000F6F84" w:rsidRDefault="000F6F84" w:rsidP="00472BB3">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b/>
                <w:bCs/>
                <w:color w:val="000000"/>
                <w:kern w:val="0"/>
                <w:sz w:val="21"/>
                <w:szCs w:val="21"/>
              </w:rPr>
              <w:t xml:space="preserve">취업촉진 </w:t>
            </w:r>
            <w:proofErr w:type="spellStart"/>
            <w:r w:rsidRPr="000F6F84">
              <w:rPr>
                <w:rFonts w:ascii="한컴바탕" w:eastAsia="한컴바탕" w:hAnsi="한컴바탕" w:cs="한컴바탕" w:hint="eastAsia"/>
                <w:b/>
                <w:bCs/>
                <w:color w:val="000000"/>
                <w:kern w:val="0"/>
                <w:sz w:val="21"/>
                <w:szCs w:val="21"/>
              </w:rPr>
              <w:t>규획</w:t>
            </w:r>
            <w:proofErr w:type="spellEnd"/>
            <w:r w:rsidRPr="000F6F84">
              <w:rPr>
                <w:rFonts w:ascii="한컴바탕" w:eastAsia="한컴바탕" w:hAnsi="한컴바탕" w:cs="한컴바탕" w:hint="eastAsia"/>
                <w:b/>
                <w:bCs/>
                <w:color w:val="000000"/>
                <w:kern w:val="0"/>
                <w:sz w:val="21"/>
                <w:szCs w:val="21"/>
              </w:rPr>
              <w:t>(2011~2015년)</w:t>
            </w:r>
          </w:p>
          <w:p w:rsidR="00472BB3" w:rsidRDefault="000F6F84" w:rsidP="00472BB3">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인력자원 및 </w:t>
            </w:r>
            <w:proofErr w:type="spellStart"/>
            <w:r w:rsidRPr="000F6F84">
              <w:rPr>
                <w:rFonts w:ascii="한컴바탕" w:eastAsia="한컴바탕" w:hAnsi="한컴바탕" w:cs="한컴바탕" w:hint="eastAsia"/>
                <w:color w:val="000000"/>
                <w:kern w:val="0"/>
                <w:sz w:val="21"/>
                <w:szCs w:val="21"/>
              </w:rPr>
              <w:t>사회보장부</w:t>
            </w:r>
            <w:proofErr w:type="spellEnd"/>
            <w:r w:rsidRPr="000F6F84">
              <w:rPr>
                <w:rFonts w:ascii="한컴바탕" w:eastAsia="한컴바탕" w:hAnsi="한컴바탕" w:cs="한컴바탕" w:hint="eastAsia"/>
                <w:color w:val="000000"/>
                <w:kern w:val="0"/>
                <w:sz w:val="21"/>
                <w:szCs w:val="21"/>
              </w:rPr>
              <w:t xml:space="preserve">, 발전개혁위원회, </w:t>
            </w:r>
          </w:p>
          <w:p w:rsidR="00472BB3" w:rsidRDefault="000F6F84" w:rsidP="00472BB3">
            <w:pPr>
              <w:widowControl/>
              <w:autoSpaceDE/>
              <w:snapToGrid w:val="0"/>
              <w:spacing w:line="290" w:lineRule="atLeast"/>
              <w:jc w:val="center"/>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교육부, 공업 및 </w:t>
            </w:r>
            <w:proofErr w:type="spellStart"/>
            <w:r w:rsidRPr="000F6F84">
              <w:rPr>
                <w:rFonts w:ascii="한컴바탕" w:eastAsia="한컴바탕" w:hAnsi="한컴바탕" w:cs="한컴바탕" w:hint="eastAsia"/>
                <w:color w:val="000000"/>
                <w:kern w:val="0"/>
                <w:sz w:val="21"/>
                <w:szCs w:val="21"/>
              </w:rPr>
              <w:t>정보화부</w:t>
            </w:r>
            <w:proofErr w:type="spellEnd"/>
            <w:r w:rsidRPr="000F6F84">
              <w:rPr>
                <w:rFonts w:ascii="한컴바탕" w:eastAsia="한컴바탕" w:hAnsi="한컴바탕" w:cs="한컴바탕" w:hint="eastAsia"/>
                <w:color w:val="000000"/>
                <w:kern w:val="0"/>
                <w:sz w:val="21"/>
                <w:szCs w:val="21"/>
              </w:rPr>
              <w:t xml:space="preserve">, </w:t>
            </w:r>
            <w:proofErr w:type="spellStart"/>
            <w:r w:rsidRPr="000F6F84">
              <w:rPr>
                <w:rFonts w:ascii="한컴바탕" w:eastAsia="한컴바탕" w:hAnsi="한컴바탕" w:cs="한컴바탕" w:hint="eastAsia"/>
                <w:color w:val="000000"/>
                <w:kern w:val="0"/>
                <w:sz w:val="21"/>
                <w:szCs w:val="21"/>
              </w:rPr>
              <w:t>재정부</w:t>
            </w:r>
            <w:proofErr w:type="spellEnd"/>
            <w:r w:rsidRPr="000F6F84">
              <w:rPr>
                <w:rFonts w:ascii="한컴바탕" w:eastAsia="한컴바탕" w:hAnsi="한컴바탕" w:cs="한컴바탕" w:hint="eastAsia"/>
                <w:color w:val="000000"/>
                <w:kern w:val="0"/>
                <w:sz w:val="21"/>
                <w:szCs w:val="21"/>
              </w:rPr>
              <w:t xml:space="preserve">, </w:t>
            </w:r>
            <w:proofErr w:type="spellStart"/>
            <w:r w:rsidRPr="000F6F84">
              <w:rPr>
                <w:rFonts w:ascii="한컴바탕" w:eastAsia="한컴바탕" w:hAnsi="한컴바탕" w:cs="한컴바탕" w:hint="eastAsia"/>
                <w:color w:val="000000"/>
                <w:kern w:val="0"/>
                <w:sz w:val="21"/>
                <w:szCs w:val="21"/>
              </w:rPr>
              <w:t>농업부</w:t>
            </w:r>
            <w:proofErr w:type="spellEnd"/>
            <w:r w:rsidRPr="000F6F84">
              <w:rPr>
                <w:rFonts w:ascii="한컴바탕" w:eastAsia="한컴바탕" w:hAnsi="한컴바탕" w:cs="한컴바탕" w:hint="eastAsia"/>
                <w:color w:val="000000"/>
                <w:kern w:val="0"/>
                <w:sz w:val="21"/>
                <w:szCs w:val="21"/>
              </w:rPr>
              <w:t xml:space="preserve">, </w:t>
            </w:r>
          </w:p>
          <w:p w:rsidR="000F6F84" w:rsidRDefault="000F6F84" w:rsidP="00472BB3">
            <w:pPr>
              <w:widowControl/>
              <w:autoSpaceDE/>
              <w:snapToGrid w:val="0"/>
              <w:spacing w:line="290" w:lineRule="atLeast"/>
              <w:jc w:val="center"/>
              <w:rPr>
                <w:rFonts w:ascii="한컴바탕" w:eastAsia="한컴바탕" w:hAnsi="한컴바탕" w:cs="한컴바탕" w:hint="eastAsia"/>
                <w:color w:val="000000"/>
                <w:kern w:val="0"/>
                <w:sz w:val="21"/>
                <w:szCs w:val="21"/>
              </w:rPr>
            </w:pPr>
            <w:proofErr w:type="spellStart"/>
            <w:r w:rsidRPr="000F6F84">
              <w:rPr>
                <w:rFonts w:ascii="한컴바탕" w:eastAsia="한컴바탕" w:hAnsi="한컴바탕" w:cs="한컴바탕" w:hint="eastAsia"/>
                <w:color w:val="000000"/>
                <w:kern w:val="0"/>
                <w:sz w:val="21"/>
                <w:szCs w:val="21"/>
              </w:rPr>
              <w:t>상무부</w:t>
            </w:r>
            <w:proofErr w:type="spellEnd"/>
          </w:p>
          <w:p w:rsidR="00472BB3" w:rsidRDefault="00472BB3" w:rsidP="00472BB3">
            <w:pPr>
              <w:widowControl/>
              <w:autoSpaceDE/>
              <w:snapToGrid w:val="0"/>
              <w:spacing w:line="290" w:lineRule="atLeast"/>
              <w:jc w:val="center"/>
              <w:rPr>
                <w:rFonts w:ascii="한컴바탕" w:eastAsia="한컴바탕" w:hAnsi="한컴바탕" w:cs="한컴바탕" w:hint="eastAsia"/>
                <w:color w:val="000000"/>
                <w:kern w:val="0"/>
                <w:sz w:val="21"/>
                <w:szCs w:val="21"/>
              </w:rPr>
            </w:pPr>
          </w:p>
          <w:p w:rsidR="00472BB3" w:rsidRPr="000F6F84" w:rsidRDefault="00472BB3" w:rsidP="00472BB3">
            <w:pPr>
              <w:widowControl/>
              <w:autoSpaceDE/>
              <w:snapToGrid w:val="0"/>
              <w:spacing w:line="290" w:lineRule="atLeast"/>
              <w:jc w:val="center"/>
              <w:rPr>
                <w:rFonts w:ascii="한컴바탕" w:eastAsia="한컴바탕" w:hAnsi="한컴바탕" w:cs="한컴바탕" w:hint="eastAsia"/>
                <w:color w:val="000000"/>
                <w:kern w:val="0"/>
                <w:sz w:val="21"/>
                <w:szCs w:val="21"/>
              </w:rPr>
            </w:pP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"12.5" 기간의 취업업무를 차질 없이 처리하여 경제발전과 취업확대의 조화, 사회조화와 안정을 촉진시키기 위해, 《중화인민공화국 국민경제 및 사회발전 12.5 </w:t>
            </w:r>
            <w:proofErr w:type="spellStart"/>
            <w:r w:rsidRPr="000F6F84">
              <w:rPr>
                <w:rFonts w:ascii="한컴바탕" w:eastAsia="한컴바탕" w:hAnsi="한컴바탕" w:cs="한컴바탕" w:hint="eastAsia"/>
                <w:color w:val="000000"/>
                <w:kern w:val="0"/>
                <w:sz w:val="21"/>
                <w:szCs w:val="21"/>
              </w:rPr>
              <w:t>규획</w:t>
            </w:r>
            <w:proofErr w:type="spellEnd"/>
            <w:r w:rsidRPr="000F6F84">
              <w:rPr>
                <w:rFonts w:ascii="한컴바탕" w:eastAsia="한컴바탕" w:hAnsi="한컴바탕" w:cs="한컴바탕" w:hint="eastAsia"/>
                <w:color w:val="000000"/>
                <w:kern w:val="0"/>
                <w:sz w:val="21"/>
                <w:szCs w:val="21"/>
              </w:rPr>
              <w:t xml:space="preserve"> 요강》과 《중화인민공화국 취업촉진법》에 의거 이 </w:t>
            </w:r>
            <w:proofErr w:type="spellStart"/>
            <w:r w:rsidRPr="000F6F84">
              <w:rPr>
                <w:rFonts w:ascii="한컴바탕" w:eastAsia="한컴바탕" w:hAnsi="한컴바탕" w:cs="한컴바탕" w:hint="eastAsia"/>
                <w:color w:val="000000"/>
                <w:kern w:val="0"/>
                <w:sz w:val="21"/>
                <w:szCs w:val="21"/>
              </w:rPr>
              <w:t>규획을</w:t>
            </w:r>
            <w:proofErr w:type="spellEnd"/>
            <w:r w:rsidRPr="000F6F84">
              <w:rPr>
                <w:rFonts w:ascii="한컴바탕" w:eastAsia="한컴바탕" w:hAnsi="한컴바탕" w:cs="한컴바탕" w:hint="eastAsia"/>
                <w:color w:val="000000"/>
                <w:kern w:val="0"/>
                <w:sz w:val="21"/>
                <w:szCs w:val="21"/>
              </w:rPr>
              <w:t xml:space="preserve"> 제정한다.</w:t>
            </w:r>
          </w:p>
          <w:p w:rsidR="000F6F84" w:rsidRPr="000F6F84" w:rsidRDefault="000F6F84" w:rsidP="00472BB3">
            <w:pPr>
              <w:widowControl/>
              <w:autoSpaceDE/>
              <w:snapToGrid w:val="0"/>
              <w:spacing w:line="290" w:lineRule="atLeast"/>
              <w:ind w:firstLineChars="200" w:firstLine="412"/>
              <w:rPr>
                <w:rFonts w:ascii="한컴바탕" w:eastAsia="한컴바탕" w:hAnsi="한컴바탕" w:cs="한컴바탕" w:hint="eastAsia"/>
                <w:b/>
                <w:color w:val="000000"/>
                <w:kern w:val="0"/>
                <w:sz w:val="21"/>
                <w:szCs w:val="21"/>
              </w:rPr>
            </w:pPr>
            <w:r w:rsidRPr="000F6F84">
              <w:rPr>
                <w:rFonts w:ascii="한컴바탕" w:eastAsia="한컴바탕" w:hAnsi="한컴바탕" w:cs="한컴바탕" w:hint="eastAsia"/>
                <w:b/>
                <w:color w:val="000000"/>
                <w:kern w:val="0"/>
                <w:sz w:val="21"/>
                <w:szCs w:val="21"/>
              </w:rPr>
              <w:t>1. 배경</w:t>
            </w:r>
          </w:p>
          <w:p w:rsidR="000F6F84" w:rsidRPr="000F6F84" w:rsidRDefault="000F6F84" w:rsidP="00472BB3">
            <w:pPr>
              <w:widowControl/>
              <w:autoSpaceDE/>
              <w:snapToGrid w:val="0"/>
              <w:spacing w:line="290" w:lineRule="atLeast"/>
              <w:ind w:firstLineChars="200" w:firstLine="500"/>
              <w:rPr>
                <w:rFonts w:ascii="한컴바탕" w:eastAsia="한컴바탕" w:hAnsi="한컴바탕" w:cs="한컴바탕" w:hint="eastAsia"/>
                <w:color w:val="000000"/>
                <w:spacing w:val="20"/>
                <w:kern w:val="0"/>
                <w:sz w:val="21"/>
                <w:szCs w:val="21"/>
              </w:rPr>
            </w:pPr>
            <w:r w:rsidRPr="000F6F84">
              <w:rPr>
                <w:rFonts w:ascii="한컴바탕" w:eastAsia="한컴바탕" w:hAnsi="한컴바탕" w:cs="한컴바탕" w:hint="eastAsia"/>
                <w:color w:val="000000"/>
                <w:spacing w:val="20"/>
                <w:kern w:val="0"/>
                <w:sz w:val="21"/>
                <w:szCs w:val="21"/>
              </w:rPr>
              <w:t>(1) "11.5" 기간 취업업무의 주요성과</w:t>
            </w:r>
          </w:p>
          <w:p w:rsidR="000F6F84" w:rsidRPr="000F6F84" w:rsidRDefault="000F6F84" w:rsidP="00DE33F3">
            <w:pPr>
              <w:widowControl/>
              <w:autoSpaceDE/>
              <w:snapToGrid w:val="0"/>
              <w:spacing w:line="290" w:lineRule="atLeast"/>
              <w:ind w:firstLineChars="200" w:firstLine="372"/>
              <w:rPr>
                <w:rFonts w:ascii="한컴바탕" w:eastAsia="한컴바탕" w:hAnsi="한컴바탕" w:cs="한컴바탕" w:hint="eastAsia"/>
                <w:color w:val="000000"/>
                <w:spacing w:val="-12"/>
                <w:kern w:val="0"/>
                <w:sz w:val="21"/>
                <w:szCs w:val="21"/>
              </w:rPr>
            </w:pPr>
            <w:r w:rsidRPr="000F6F84">
              <w:rPr>
                <w:rFonts w:ascii="한컴바탕" w:eastAsia="한컴바탕" w:hAnsi="한컴바탕" w:cs="한컴바탕" w:hint="eastAsia"/>
                <w:color w:val="000000"/>
                <w:spacing w:val="-12"/>
                <w:kern w:val="0"/>
                <w:sz w:val="21"/>
                <w:szCs w:val="21"/>
              </w:rPr>
              <w:t xml:space="preserve">"11.5" 기간은 우리나라 발전사상에서 지극히 평범하지 않은 5년이자 취업업무가 도전에 직면하고 성과도 뚜렷한 5년이다. 중공 중앙, 국무원의 지도하에서 취업확대의 발전전략과 더욱 적극적인 취업정책을 전면적으로 실시하여 지진재해와 국제금융위기에 효율적으로 대응하였다. 이러한 노력이 있음으로 인해 취업규모가 날로 확대되고 취업구조가 부단히 개선되고 노동자의 취업능력도 한층 더 제고되었다. 인력자원 배치에서의 시장기제의 기본역할이 효과적으로 발휘되고 체제전환 과정에서 내려온 정리해고 실업자의 재취업문제를 적절하게 해결하였으며, </w:t>
            </w:r>
            <w:proofErr w:type="spellStart"/>
            <w:r w:rsidRPr="000F6F84">
              <w:rPr>
                <w:rFonts w:ascii="한컴바탕" w:eastAsia="한컴바탕" w:hAnsi="한컴바탕" w:cs="한컴바탕" w:hint="eastAsia"/>
                <w:color w:val="000000"/>
                <w:spacing w:val="-12"/>
                <w:kern w:val="0"/>
                <w:sz w:val="21"/>
                <w:szCs w:val="21"/>
              </w:rPr>
              <w:t>도농통합을</w:t>
            </w:r>
            <w:proofErr w:type="spellEnd"/>
            <w:r w:rsidRPr="000F6F84">
              <w:rPr>
                <w:rFonts w:ascii="한컴바탕" w:eastAsia="한컴바탕" w:hAnsi="한컴바탕" w:cs="한컴바탕" w:hint="eastAsia"/>
                <w:color w:val="000000"/>
                <w:spacing w:val="-12"/>
                <w:kern w:val="0"/>
                <w:sz w:val="21"/>
                <w:szCs w:val="21"/>
              </w:rPr>
              <w:t xml:space="preserve"> 추진하고 농업 유휴노동력의 질서화한 이전 취업을 유도하고 대학교 졸업생들의 기층취업과 자주혁신을 촉</w:t>
            </w:r>
            <w:r w:rsidRPr="000F6F84">
              <w:rPr>
                <w:rFonts w:ascii="한컴바탕" w:eastAsia="한컴바탕" w:hAnsi="한컴바탕" w:cs="한컴바탕" w:hint="eastAsia"/>
                <w:color w:val="000000"/>
                <w:spacing w:val="-12"/>
                <w:kern w:val="0"/>
                <w:sz w:val="21"/>
                <w:szCs w:val="21"/>
              </w:rPr>
              <w:lastRenderedPageBreak/>
              <w:t xml:space="preserve">진하는 등의 면에서 새로운 진전을 가져왔다. </w:t>
            </w:r>
            <w:proofErr w:type="spellStart"/>
            <w:r w:rsidRPr="000F6F84">
              <w:rPr>
                <w:rFonts w:ascii="한컴바탕" w:eastAsia="한컴바탕" w:hAnsi="한컴바탕" w:cs="한컴바탕" w:hint="eastAsia"/>
                <w:color w:val="000000"/>
                <w:spacing w:val="-12"/>
                <w:kern w:val="0"/>
                <w:sz w:val="21"/>
                <w:szCs w:val="21"/>
              </w:rPr>
              <w:t>도농을</w:t>
            </w:r>
            <w:proofErr w:type="spellEnd"/>
            <w:r w:rsidRPr="000F6F84">
              <w:rPr>
                <w:rFonts w:ascii="한컴바탕" w:eastAsia="한컴바탕" w:hAnsi="한컴바탕" w:cs="한컴바탕" w:hint="eastAsia"/>
                <w:color w:val="000000"/>
                <w:spacing w:val="-12"/>
                <w:kern w:val="0"/>
                <w:sz w:val="21"/>
                <w:szCs w:val="21"/>
              </w:rPr>
              <w:t xml:space="preserve"> 아우르는 공공취업과 인재서비스 체계가 기본적으로 형성되었으며, 전체 노동자를 상대하는 직업교육 제도와 빈곤층에 대한 취업지원 제도가 한층 더 완비해 졌다. 취업촉진법, 노동계약법, 노동분쟁조정중재법이 연이어 반포 시행되고 취업촉진 법률체계와 노동관계 조율기제가 점차 건전히 되었으며 기업의 임금분배 제도개혁이 안정적으로 추진되었다.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1572"/>
              <w:gridCol w:w="831"/>
              <w:gridCol w:w="1009"/>
              <w:gridCol w:w="980"/>
            </w:tblGrid>
            <w:tr w:rsidR="000F6F84" w:rsidRPr="000F6F84" w:rsidTr="00472BB3">
              <w:trPr>
                <w:trHeight w:val="67"/>
              </w:trPr>
              <w:tc>
                <w:tcPr>
                  <w:tcW w:w="4392"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472BB3" w:rsidRDefault="000F6F84" w:rsidP="00472BB3">
                  <w:pPr>
                    <w:widowControl/>
                    <w:autoSpaceDE/>
                    <w:snapToGrid w:val="0"/>
                    <w:spacing w:line="290" w:lineRule="atLeast"/>
                    <w:ind w:firstLineChars="200" w:firstLine="412"/>
                    <w:jc w:val="center"/>
                    <w:rPr>
                      <w:rFonts w:ascii="한컴바탕" w:eastAsia="한컴바탕" w:hAnsi="한컴바탕" w:cs="한컴바탕" w:hint="eastAsia"/>
                      <w:b/>
                      <w:bCs/>
                      <w:color w:val="000000"/>
                      <w:kern w:val="0"/>
                      <w:sz w:val="21"/>
                      <w:szCs w:val="21"/>
                    </w:rPr>
                  </w:pPr>
                  <w:r w:rsidRPr="000F6F84">
                    <w:rPr>
                      <w:rFonts w:ascii="한컴바탕" w:eastAsia="한컴바탕" w:hAnsi="한컴바탕" w:cs="한컴바탕" w:hint="eastAsia"/>
                      <w:b/>
                      <w:bCs/>
                      <w:color w:val="000000"/>
                      <w:kern w:val="0"/>
                      <w:sz w:val="21"/>
                      <w:szCs w:val="21"/>
                    </w:rPr>
                    <w:t>표 1: "11.5" 기간 취업업무</w:t>
                  </w:r>
                </w:p>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 xml:space="preserve"> 진전 상황</w:t>
                  </w:r>
                </w:p>
              </w:tc>
            </w:tr>
            <w:tr w:rsidR="000F6F84" w:rsidRPr="000F6F84" w:rsidTr="00472BB3">
              <w:trPr>
                <w:trHeight w:val="67"/>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지표/항목</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2005년</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 xml:space="preserve">"11.5" </w:t>
                  </w:r>
                  <w:proofErr w:type="spellStart"/>
                  <w:r w:rsidRPr="000F6F84">
                    <w:rPr>
                      <w:rFonts w:ascii="한컴바탕" w:eastAsia="한컴바탕" w:hAnsi="한컴바탕" w:cs="한컴바탕" w:hint="eastAsia"/>
                      <w:b/>
                      <w:bCs/>
                      <w:color w:val="000000"/>
                      <w:kern w:val="0"/>
                      <w:sz w:val="21"/>
                      <w:szCs w:val="21"/>
                    </w:rPr>
                    <w:t>규획</w:t>
                  </w:r>
                  <w:proofErr w:type="spellEnd"/>
                  <w:r w:rsidRPr="000F6F84">
                    <w:rPr>
                      <w:rFonts w:ascii="한컴바탕" w:eastAsia="한컴바탕" w:hAnsi="한컴바탕" w:cs="한컴바탕" w:hint="eastAsia"/>
                      <w:b/>
                      <w:bCs/>
                      <w:color w:val="000000"/>
                      <w:kern w:val="0"/>
                      <w:sz w:val="21"/>
                      <w:szCs w:val="21"/>
                    </w:rPr>
                    <w:t xml:space="preserve"> 목표</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2010년 실현 상황</w:t>
                  </w:r>
                </w:p>
              </w:tc>
            </w:tr>
            <w:tr w:rsidR="000F6F84" w:rsidRPr="000F6F84" w:rsidTr="00472BB3">
              <w:trPr>
                <w:trHeight w:val="1299"/>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5년간 도시 </w:t>
                  </w:r>
                  <w:proofErr w:type="spellStart"/>
                  <w:r w:rsidRPr="000F6F84">
                    <w:rPr>
                      <w:rFonts w:ascii="한컴바탕" w:eastAsia="한컴바탕" w:hAnsi="한컴바탕" w:cs="한컴바탕" w:hint="eastAsia"/>
                      <w:color w:val="000000"/>
                      <w:kern w:val="0"/>
                      <w:sz w:val="21"/>
                      <w:szCs w:val="21"/>
                    </w:rPr>
                    <w:t>신증취업</w:t>
                  </w:r>
                  <w:proofErr w:type="spellEnd"/>
                  <w:r w:rsidRPr="000F6F84">
                    <w:rPr>
                      <w:rFonts w:ascii="한컴바탕" w:eastAsia="한컴바탕" w:hAnsi="한컴바탕" w:cs="한컴바탕" w:hint="eastAsia"/>
                      <w:color w:val="000000"/>
                      <w:kern w:val="0"/>
                      <w:sz w:val="21"/>
                      <w:szCs w:val="21"/>
                    </w:rPr>
                    <w:t>(</w:t>
                  </w:r>
                  <w:proofErr w:type="spellStart"/>
                  <w:r w:rsidRPr="000F6F84">
                    <w:rPr>
                      <w:rFonts w:ascii="한컴바탕" w:eastAsia="한컴바탕" w:hAnsi="한컴바탕" w:cs="한컴바탕" w:hint="eastAsia"/>
                      <w:color w:val="000000"/>
                      <w:kern w:val="0"/>
                      <w:sz w:val="21"/>
                      <w:szCs w:val="21"/>
                    </w:rPr>
                    <w:t>만명</w:t>
                  </w:r>
                  <w:proofErr w:type="spellEnd"/>
                  <w:r w:rsidRPr="000F6F84">
                    <w:rPr>
                      <w:rFonts w:ascii="한컴바탕" w:eastAsia="한컴바탕" w:hAnsi="한컴바탕" w:cs="한컴바탕" w:hint="eastAsia"/>
                      <w:color w:val="000000"/>
                      <w:kern w:val="0"/>
                      <w:sz w:val="21"/>
                      <w:szCs w:val="21"/>
                    </w:rPr>
                    <w:t>)</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[4200]</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[4500]</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[5771]</w:t>
                  </w:r>
                </w:p>
              </w:tc>
            </w:tr>
            <w:tr w:rsidR="000F6F84" w:rsidRPr="000F6F84" w:rsidTr="00472BB3">
              <w:trPr>
                <w:trHeight w:val="991"/>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도시 등록 실업률(%)</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4.2</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5</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4.1</w:t>
                  </w:r>
                </w:p>
              </w:tc>
            </w:tr>
            <w:tr w:rsidR="000F6F84" w:rsidRPr="000F6F84" w:rsidTr="00472BB3">
              <w:trPr>
                <w:trHeight w:val="1275"/>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5년간 이전 농업노동력(</w:t>
                  </w:r>
                  <w:proofErr w:type="spellStart"/>
                  <w:r w:rsidRPr="000F6F84">
                    <w:rPr>
                      <w:rFonts w:ascii="한컴바탕" w:eastAsia="한컴바탕" w:hAnsi="한컴바탕" w:cs="한컴바탕" w:hint="eastAsia"/>
                      <w:color w:val="000000"/>
                      <w:kern w:val="0"/>
                      <w:sz w:val="21"/>
                      <w:szCs w:val="21"/>
                    </w:rPr>
                    <w:t>만명</w:t>
                  </w:r>
                  <w:proofErr w:type="spellEnd"/>
                  <w:r w:rsidRPr="000F6F84">
                    <w:rPr>
                      <w:rFonts w:ascii="한컴바탕" w:eastAsia="한컴바탕" w:hAnsi="한컴바탕" w:cs="한컴바탕" w:hint="eastAsia"/>
                      <w:color w:val="000000"/>
                      <w:kern w:val="0"/>
                      <w:sz w:val="21"/>
                      <w:szCs w:val="21"/>
                    </w:rPr>
                    <w:t>)</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[4000]</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[4500]</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[4500]</w:t>
                  </w:r>
                </w:p>
              </w:tc>
            </w:tr>
            <w:tr w:rsidR="000F6F84" w:rsidRPr="000F6F84" w:rsidTr="00472BB3">
              <w:trPr>
                <w:trHeight w:val="981"/>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전국 </w:t>
                  </w:r>
                  <w:proofErr w:type="spellStart"/>
                  <w:r w:rsidRPr="000F6F84">
                    <w:rPr>
                      <w:rFonts w:ascii="한컴바탕" w:eastAsia="한컴바탕" w:hAnsi="한컴바탕" w:cs="한컴바탕" w:hint="eastAsia"/>
                      <w:color w:val="000000"/>
                      <w:kern w:val="0"/>
                      <w:sz w:val="21"/>
                      <w:szCs w:val="21"/>
                    </w:rPr>
                    <w:t>도농</w:t>
                  </w:r>
                  <w:proofErr w:type="spellEnd"/>
                  <w:r w:rsidRPr="000F6F84">
                    <w:rPr>
                      <w:rFonts w:ascii="한컴바탕" w:eastAsia="한컴바탕" w:hAnsi="한컴바탕" w:cs="한컴바탕" w:hint="eastAsia"/>
                      <w:color w:val="000000"/>
                      <w:kern w:val="0"/>
                      <w:sz w:val="21"/>
                      <w:szCs w:val="21"/>
                    </w:rPr>
                    <w:t xml:space="preserve"> 취업인원(</w:t>
                  </w:r>
                  <w:proofErr w:type="spellStart"/>
                  <w:r w:rsidRPr="000F6F84">
                    <w:rPr>
                      <w:rFonts w:ascii="한컴바탕" w:eastAsia="한컴바탕" w:hAnsi="한컴바탕" w:cs="한컴바탕" w:hint="eastAsia"/>
                      <w:color w:val="000000"/>
                      <w:kern w:val="0"/>
                      <w:sz w:val="21"/>
                      <w:szCs w:val="21"/>
                    </w:rPr>
                    <w:t>억명</w:t>
                  </w:r>
                  <w:proofErr w:type="spellEnd"/>
                  <w:r w:rsidRPr="000F6F84">
                    <w:rPr>
                      <w:rFonts w:ascii="한컴바탕" w:eastAsia="한컴바탕" w:hAnsi="한컴바탕" w:cs="한컴바탕" w:hint="eastAsia"/>
                      <w:color w:val="000000"/>
                      <w:kern w:val="0"/>
                      <w:sz w:val="21"/>
                      <w:szCs w:val="21"/>
                    </w:rPr>
                    <w:t>)</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7.46</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7.61</w:t>
                  </w:r>
                </w:p>
              </w:tc>
            </w:tr>
            <w:tr w:rsidR="000F6F84" w:rsidRPr="000F6F84" w:rsidTr="00472BB3">
              <w:trPr>
                <w:trHeight w:val="1279"/>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1, 2, 3차 산업 종업인원 비중</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44.8:23.8:31.4</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36.7:28.7:34.6</w:t>
                  </w:r>
                </w:p>
              </w:tc>
            </w:tr>
            <w:tr w:rsidR="000F6F84" w:rsidRPr="000F6F84" w:rsidTr="00472BB3">
              <w:trPr>
                <w:trHeight w:val="985"/>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전국 </w:t>
                  </w:r>
                  <w:proofErr w:type="spellStart"/>
                  <w:r w:rsidRPr="000F6F84">
                    <w:rPr>
                      <w:rFonts w:ascii="한컴바탕" w:eastAsia="한컴바탕" w:hAnsi="한컴바탕" w:cs="한컴바탕" w:hint="eastAsia"/>
                      <w:color w:val="000000"/>
                      <w:kern w:val="0"/>
                      <w:sz w:val="21"/>
                      <w:szCs w:val="21"/>
                    </w:rPr>
                    <w:t>농민공</w:t>
                  </w:r>
                  <w:proofErr w:type="spellEnd"/>
                  <w:r w:rsidRPr="000F6F84">
                    <w:rPr>
                      <w:rFonts w:ascii="한컴바탕" w:eastAsia="한컴바탕" w:hAnsi="한컴바탕" w:cs="한컴바탕" w:hint="eastAsia"/>
                      <w:color w:val="000000"/>
                      <w:kern w:val="0"/>
                      <w:sz w:val="21"/>
                      <w:szCs w:val="21"/>
                    </w:rPr>
                    <w:t xml:space="preserve"> 총량(</w:t>
                  </w:r>
                  <w:proofErr w:type="spellStart"/>
                  <w:r w:rsidRPr="000F6F84">
                    <w:rPr>
                      <w:rFonts w:ascii="한컴바탕" w:eastAsia="한컴바탕" w:hAnsi="한컴바탕" w:cs="한컴바탕" w:hint="eastAsia"/>
                      <w:color w:val="000000"/>
                      <w:kern w:val="0"/>
                      <w:sz w:val="21"/>
                      <w:szCs w:val="21"/>
                    </w:rPr>
                    <w:t>억명</w:t>
                  </w:r>
                  <w:proofErr w:type="spellEnd"/>
                  <w:r w:rsidRPr="000F6F84">
                    <w:rPr>
                      <w:rFonts w:ascii="한컴바탕" w:eastAsia="한컴바탕" w:hAnsi="한컴바탕" w:cs="한컴바탕" w:hint="eastAsia"/>
                      <w:color w:val="000000"/>
                      <w:kern w:val="0"/>
                      <w:sz w:val="21"/>
                      <w:szCs w:val="21"/>
                    </w:rPr>
                    <w:t>)</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2.42</w:t>
                  </w:r>
                </w:p>
              </w:tc>
            </w:tr>
            <w:tr w:rsidR="000F6F84" w:rsidRPr="000F6F84" w:rsidTr="00472BB3">
              <w:trPr>
                <w:trHeight w:val="985"/>
              </w:trPr>
              <w:tc>
                <w:tcPr>
                  <w:tcW w:w="1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전문기술인재 총량(</w:t>
                  </w:r>
                  <w:proofErr w:type="spellStart"/>
                  <w:r w:rsidRPr="000F6F84">
                    <w:rPr>
                      <w:rFonts w:ascii="한컴바탕" w:eastAsia="한컴바탕" w:hAnsi="한컴바탕" w:cs="한컴바탕" w:hint="eastAsia"/>
                      <w:color w:val="000000"/>
                      <w:kern w:val="0"/>
                      <w:sz w:val="21"/>
                      <w:szCs w:val="21"/>
                    </w:rPr>
                    <w:t>만명</w:t>
                  </w:r>
                  <w:proofErr w:type="spellEnd"/>
                  <w:r w:rsidRPr="000F6F84">
                    <w:rPr>
                      <w:rFonts w:ascii="한컴바탕" w:eastAsia="한컴바탕" w:hAnsi="한컴바탕" w:cs="한컴바탕" w:hint="eastAsia"/>
                      <w:color w:val="000000"/>
                      <w:kern w:val="0"/>
                      <w:sz w:val="21"/>
                      <w:szCs w:val="21"/>
                    </w:rPr>
                    <w:t>)</w:t>
                  </w:r>
                </w:p>
              </w:tc>
              <w:tc>
                <w:tcPr>
                  <w:tcW w:w="8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4196</w:t>
                  </w:r>
                </w:p>
              </w:tc>
              <w:tc>
                <w:tcPr>
                  <w:tcW w:w="10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w:t>
                  </w:r>
                </w:p>
              </w:tc>
              <w:tc>
                <w:tcPr>
                  <w:tcW w:w="9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4686①</w:t>
                  </w:r>
                </w:p>
              </w:tc>
            </w:tr>
            <w:tr w:rsidR="000F6F84" w:rsidRPr="000F6F84" w:rsidTr="00472BB3">
              <w:trPr>
                <w:trHeight w:val="662"/>
              </w:trPr>
              <w:tc>
                <w:tcPr>
                  <w:tcW w:w="4392"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비고: []는 5년간의 누계 수, ①은 2008년 말의 데이터.</w:t>
                  </w:r>
                </w:p>
              </w:tc>
            </w:tr>
          </w:tbl>
          <w:p w:rsidR="00472BB3" w:rsidRDefault="00472BB3" w:rsidP="00472BB3">
            <w:pPr>
              <w:widowControl/>
              <w:autoSpaceDE/>
              <w:snapToGrid w:val="0"/>
              <w:spacing w:line="290" w:lineRule="atLeast"/>
              <w:rPr>
                <w:rFonts w:ascii="한컴바탕" w:eastAsia="한컴바탕" w:hAnsi="한컴바탕" w:cs="한컴바탕" w:hint="eastAsia"/>
                <w:color w:val="000000"/>
                <w:kern w:val="0"/>
                <w:sz w:val="21"/>
                <w:szCs w:val="21"/>
              </w:rPr>
            </w:pP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(2) "12.5" 기간에 직면한 취업형세</w:t>
            </w:r>
          </w:p>
          <w:p w:rsidR="000F6F84" w:rsidRPr="000F6F84" w:rsidRDefault="000F6F84" w:rsidP="00472BB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"12.5" 기간에 우리나라의 취업형세는 더욱 복</w:t>
            </w:r>
            <w:r w:rsidRPr="000F6F84">
              <w:rPr>
                <w:rFonts w:ascii="한컴바탕" w:eastAsia="한컴바탕" w:hAnsi="한컴바탕" w:cs="한컴바탕" w:hint="eastAsia"/>
                <w:color w:val="000000"/>
                <w:spacing w:val="-10"/>
                <w:kern w:val="0"/>
                <w:sz w:val="21"/>
                <w:szCs w:val="21"/>
              </w:rPr>
              <w:lastRenderedPageBreak/>
              <w:t>잡하고 취업총량의 압력이 계속 늘어날 것이다. 노동자의 기능과 일자리 요구가 서로 어울리지 못하고 노동력 공급이 기업의 요구에 매치되지 못하는 구조적 모순이 더욱 두드러질 것인바 취업임무가 더욱 무거워질 것이다. 첫째, 노동력 공급이 수요를 초과하는 총량압력이 계속 확대될 것이다. 도시 취업대기 노동력이 연 평균 2,500</w:t>
            </w:r>
            <w:proofErr w:type="spellStart"/>
            <w:r w:rsidRPr="000F6F84">
              <w:rPr>
                <w:rFonts w:ascii="한컴바탕" w:eastAsia="한컴바탕" w:hAnsi="한컴바탕" w:cs="한컴바탕" w:hint="eastAsia"/>
                <w:color w:val="000000"/>
                <w:spacing w:val="-10"/>
                <w:kern w:val="0"/>
                <w:sz w:val="21"/>
                <w:szCs w:val="21"/>
              </w:rPr>
              <w:t>만명에</w:t>
            </w:r>
            <w:proofErr w:type="spellEnd"/>
            <w:r w:rsidRPr="000F6F84">
              <w:rPr>
                <w:rFonts w:ascii="한컴바탕" w:eastAsia="한컴바탕" w:hAnsi="한컴바탕" w:cs="한컴바탕" w:hint="eastAsia"/>
                <w:color w:val="000000"/>
                <w:spacing w:val="-10"/>
                <w:kern w:val="0"/>
                <w:sz w:val="21"/>
                <w:szCs w:val="21"/>
              </w:rPr>
              <w:t xml:space="preserve"> 달하며, 이 밖에 상당 수량의 농업 유휴 노동력의 이전 취업이 필요하다. 둘째, 취업의 구조적 모순이 더욱 격화될 것이다. 기술진보가 가속화되고 산업의 최적화와 업그레이드가 추진되면서 기능인재 부족 문제가 더욱 돌출해 질 것이다. </w:t>
            </w:r>
            <w:proofErr w:type="spellStart"/>
            <w:r w:rsidRPr="000F6F84">
              <w:rPr>
                <w:rFonts w:ascii="한컴바탕" w:eastAsia="한컴바탕" w:hAnsi="한컴바탕" w:cs="한컴바탕" w:hint="eastAsia"/>
                <w:color w:val="000000"/>
                <w:spacing w:val="-10"/>
                <w:kern w:val="0"/>
                <w:sz w:val="21"/>
                <w:szCs w:val="21"/>
              </w:rPr>
              <w:t>일부지역은</w:t>
            </w:r>
            <w:proofErr w:type="spellEnd"/>
            <w:r w:rsidRPr="000F6F84">
              <w:rPr>
                <w:rFonts w:ascii="한컴바탕" w:eastAsia="한컴바탕" w:hAnsi="한컴바탕" w:cs="한컴바탕" w:hint="eastAsia"/>
                <w:color w:val="000000"/>
                <w:spacing w:val="-10"/>
                <w:kern w:val="0"/>
                <w:sz w:val="21"/>
                <w:szCs w:val="21"/>
              </w:rPr>
              <w:t xml:space="preserve"> 기업의 노동력 수요와 공급에 구조적 실조가 발생하여 기업의 "인력난"과 노동자의 "취업난" 문제가 병존하고 있으며, 대학교 졸업생을 중점으로 하는 청년들의 취업, 농업 유휴노동력의 이전 취업, 실업자의 재취업, 그리고 취업 </w:t>
            </w:r>
            <w:proofErr w:type="spellStart"/>
            <w:r w:rsidRPr="000F6F84">
              <w:rPr>
                <w:rFonts w:ascii="한컴바탕" w:eastAsia="한컴바탕" w:hAnsi="한컴바탕" w:cs="한컴바탕" w:hint="eastAsia"/>
                <w:color w:val="000000"/>
                <w:spacing w:val="-10"/>
                <w:kern w:val="0"/>
                <w:sz w:val="21"/>
                <w:szCs w:val="21"/>
              </w:rPr>
              <w:t>곤란층의</w:t>
            </w:r>
            <w:proofErr w:type="spellEnd"/>
            <w:r w:rsidRPr="000F6F84">
              <w:rPr>
                <w:rFonts w:ascii="한컴바탕" w:eastAsia="한컴바탕" w:hAnsi="한컴바탕" w:cs="한컴바탕" w:hint="eastAsia"/>
                <w:color w:val="000000"/>
                <w:spacing w:val="-10"/>
                <w:kern w:val="0"/>
                <w:sz w:val="21"/>
                <w:szCs w:val="21"/>
              </w:rPr>
              <w:t xml:space="preserve"> 취업 실현이 어려운 문제도 지속적으로 발생하고 있다. 셋째, 경제사회의 환경변화가 취업촉진에 새로운 도전을 제시하고 있다. 경제성장 방식의 전환과 산업 업그레이드, 과학기술진보, 관리혁신 추진은 노동자의 소질 제고에 더욱 높은 요구를 제기하고 있으며, 도시화 추진도 농업 유휴노동력의 이전 취업에 새로운 임무를 제기하였다. 공공취업과 인재서비스, 그리고 직업교육이 수요를 만족시키기 못하고 있으며, 인력자원시장 정보화 건설이 정체되어 노동력 유동취업에 영향을 주는 체제적 기제장애가 여전히 존재하고 있다. 경제사회 전환 과정에서의 노동관계 모순이 두드러지고 있으며 노동자이익 보장 요구에 새로운 변화가 발생하고 있다. 노동관계 조정 체제기제가 완벽하지 못한 문제가 여전히 비교적 돌출하여 노동관계 조율이 더욱 어려워지고 있다. 우리는 반드시 취업업무에서 직면한 복잡한 형세를 깊이 인식하고 임무와 방향을 한층 더 명확히 하여 전력을 다해 취업업무를 차질 없이 처리해야 한다.</w:t>
            </w:r>
          </w:p>
          <w:p w:rsidR="000F6F84" w:rsidRPr="000F6F84" w:rsidRDefault="000F6F84" w:rsidP="004B0CE4">
            <w:pPr>
              <w:widowControl/>
              <w:autoSpaceDE/>
              <w:snapToGrid w:val="0"/>
              <w:spacing w:line="290" w:lineRule="atLeast"/>
              <w:ind w:firstLineChars="200" w:firstLine="412"/>
              <w:rPr>
                <w:rFonts w:ascii="한컴바탕" w:eastAsia="한컴바탕" w:hAnsi="한컴바탕" w:cs="한컴바탕" w:hint="eastAsia"/>
                <w:b/>
                <w:color w:val="000000"/>
                <w:kern w:val="0"/>
                <w:sz w:val="21"/>
                <w:szCs w:val="21"/>
              </w:rPr>
            </w:pPr>
            <w:r w:rsidRPr="000F6F84">
              <w:rPr>
                <w:rFonts w:ascii="한컴바탕" w:eastAsia="한컴바탕" w:hAnsi="한컴바탕" w:cs="한컴바탕" w:hint="eastAsia"/>
                <w:b/>
                <w:color w:val="000000"/>
                <w:kern w:val="0"/>
                <w:sz w:val="21"/>
                <w:szCs w:val="21"/>
              </w:rPr>
              <w:t>2. 지도사상과 기본원칙, 발전목표</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(1) 지도사항</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중국특색의 사회주의 건설을 확고부동하게 추진한다. 등소평 이론과 "3개 대표" 중요사항의 지도하에 </w:t>
            </w:r>
            <w:proofErr w:type="spellStart"/>
            <w:r w:rsidRPr="000F6F84">
              <w:rPr>
                <w:rFonts w:ascii="한컴바탕" w:eastAsia="한컴바탕" w:hAnsi="한컴바탕" w:cs="한컴바탕" w:hint="eastAsia"/>
                <w:color w:val="000000"/>
                <w:kern w:val="0"/>
                <w:sz w:val="21"/>
                <w:szCs w:val="21"/>
              </w:rPr>
              <w:t>과학발전관을</w:t>
            </w:r>
            <w:proofErr w:type="spellEnd"/>
            <w:r w:rsidRPr="000F6F84">
              <w:rPr>
                <w:rFonts w:ascii="한컴바탕" w:eastAsia="한컴바탕" w:hAnsi="한컴바탕" w:cs="한컴바탕" w:hint="eastAsia"/>
                <w:color w:val="000000"/>
                <w:kern w:val="0"/>
                <w:sz w:val="21"/>
                <w:szCs w:val="21"/>
              </w:rPr>
              <w:t xml:space="preserve"> 심도 있게 관철하여 경제발전 전환방식의 요구에 부응한다. 민생 보장과 개선, 조화사회의 건설 요구에 긴밀히 결부시켜 취업을 민생의 기본과 경제사회발전의 우선적 목표로 삼아 인력자원을 충분하게 개발하고 합리적으로 이용하며, 노동자의 자율적 취업과 시장조정 취업, 정부의 취업촉진을 결부시키는 기제를 건전히 한다. 더욱 적극적</w:t>
            </w:r>
            <w:r w:rsidRPr="000F6F84">
              <w:rPr>
                <w:rFonts w:ascii="한컴바탕" w:eastAsia="한컴바탕" w:hAnsi="한컴바탕" w:cs="한컴바탕" w:hint="eastAsia"/>
                <w:color w:val="000000"/>
                <w:kern w:val="0"/>
                <w:sz w:val="21"/>
                <w:szCs w:val="21"/>
              </w:rPr>
              <w:lastRenderedPageBreak/>
              <w:t xml:space="preserve">인 취업정책을 실시하여 평등한 취업기회를 마련하며, 조화로운 노동관계를 구축하여 취업의 질을 제고시키고 충분한 취업을 실현한다. </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(2) 기본원칙</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① 취업촉진과 경제사회발전의 상호 결부를 추진한다. 취업촉진을 경제사회 발전의 우선적 위치에 놓아 민생을 보장하고 개선하는 최고의 대사로 삼는다. 경제발전에 의거하여 취업성장을 이끌며 취업확대로 경제의 지속적 발전을 촉진함으로써 경제발전 방식의 전환에 유력한 보장을 제공한다.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② 취업촉진과 인력자원의 개발을 상호 결부시킨다. 경제발전 방식의 전환 가속화에 부응하여 주로 과학기술, 노동자의 소질제고, 관리혁신 전환에 의한 발전을 추진하며, 인력자원 개발을 강화하여 직업교육과 창업교육을 힘껏 추진하며, 노동자의 직업소질과 취업능력을 전면적으로 제고시킴으로써 취업을 확대하고 취업 질을 높인다.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③ 시장기제의 작용을 발휘시키고 정부의 취업촉진과 서로 결부시킨다. 시장기제가 인력자원 배치 중에서의 기본적 역할을 충분히 발취시켜 제도적, 체제적 장벽을 제거하고 정부의 취업촉진 중에서의 책임을 한층 더 강화한다. 취업촉진을 경제사회의 정책 제정, 실시, 조정의 기본목표로 삼고 사회 각계의 역량을 광범위하게 동원한다. 특히 공회, </w:t>
            </w:r>
            <w:proofErr w:type="spellStart"/>
            <w:r w:rsidRPr="000F6F84">
              <w:rPr>
                <w:rFonts w:ascii="한컴바탕" w:eastAsia="한컴바탕" w:hAnsi="한컴바탕" w:cs="한컴바탕" w:hint="eastAsia"/>
                <w:color w:val="000000"/>
                <w:kern w:val="0"/>
                <w:sz w:val="21"/>
                <w:szCs w:val="21"/>
              </w:rPr>
              <w:t>공청단</w:t>
            </w:r>
            <w:proofErr w:type="spellEnd"/>
            <w:r w:rsidRPr="000F6F84">
              <w:rPr>
                <w:rFonts w:ascii="한컴바탕" w:eastAsia="한컴바탕" w:hAnsi="한컴바탕" w:cs="한컴바탕" w:hint="eastAsia"/>
                <w:color w:val="000000"/>
                <w:kern w:val="0"/>
                <w:sz w:val="21"/>
                <w:szCs w:val="21"/>
              </w:rPr>
              <w:t>, 부녀연합회, 장애자연합회 등 사회단체의 작용을 충분히 발휘시키고 기업의 사회적 책임 이행, 취업 확대와 안정에서의 적극성을 충분히 동원하여 취업업무를 공동으로 추진한다.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④ 기업발전 촉진과 노동자의 권익 보장을 서로 결부시킨다. 노동자의 이익보장 요구를 중요시하고 기업과 종업원 이익의 공유기제 형성을 탐색하며, 노동자의 취업권리 보장과 노동자의 노동보수, 휴식휴가 등 권리 보장과의 관계를 전면적으로 처리하여 조화롭고 안정적인 노동관계 구축을 통해 취업규모 확대를 실현하고 취업의 질을 제고시킨다.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(3) 발전목표</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① 취업규모를 지속적으로 확대시키고 취업구조를 더욱 </w:t>
            </w:r>
            <w:proofErr w:type="spellStart"/>
            <w:r w:rsidRPr="000F6F84">
              <w:rPr>
                <w:rFonts w:ascii="한컴바탕" w:eastAsia="한컴바탕" w:hAnsi="한컴바탕" w:cs="한컴바탕" w:hint="eastAsia"/>
                <w:color w:val="000000"/>
                <w:spacing w:val="-10"/>
                <w:kern w:val="0"/>
                <w:sz w:val="21"/>
                <w:szCs w:val="21"/>
              </w:rPr>
              <w:t>합리하게</w:t>
            </w:r>
            <w:proofErr w:type="spellEnd"/>
            <w:r w:rsidRPr="000F6F84">
              <w:rPr>
                <w:rFonts w:ascii="한컴바탕" w:eastAsia="한컴바탕" w:hAnsi="한컴바탕" w:cs="한컴바탕" w:hint="eastAsia"/>
                <w:color w:val="000000"/>
                <w:spacing w:val="-10"/>
                <w:kern w:val="0"/>
                <w:sz w:val="21"/>
                <w:szCs w:val="21"/>
              </w:rPr>
              <w:t xml:space="preserve"> 한다. 4,500만 명의 도시 </w:t>
            </w:r>
            <w:proofErr w:type="spellStart"/>
            <w:r w:rsidRPr="000F6F84">
              <w:rPr>
                <w:rFonts w:ascii="한컴바탕" w:eastAsia="한컴바탕" w:hAnsi="한컴바탕" w:cs="한컴바탕" w:hint="eastAsia"/>
                <w:color w:val="000000"/>
                <w:spacing w:val="-10"/>
                <w:kern w:val="0"/>
                <w:sz w:val="21"/>
                <w:szCs w:val="21"/>
              </w:rPr>
              <w:t>신증</w:t>
            </w:r>
            <w:proofErr w:type="spellEnd"/>
            <w:r w:rsidRPr="000F6F84">
              <w:rPr>
                <w:rFonts w:ascii="한컴바탕" w:eastAsia="한컴바탕" w:hAnsi="한컴바탕" w:cs="한컴바탕" w:hint="eastAsia"/>
                <w:color w:val="000000"/>
                <w:spacing w:val="-10"/>
                <w:kern w:val="0"/>
                <w:sz w:val="21"/>
                <w:szCs w:val="21"/>
              </w:rPr>
              <w:t xml:space="preserve"> 취업을 실현하며, 4,000만 명의 농업 노동력 이전을 실현한다. 도시 취업비중을 점차 제고시키며 3차 산업의 취업구조를 더욱 최적화한다.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② 실업을 효율적으로 통제하여 취업국면</w:t>
            </w:r>
            <w:r w:rsidRPr="000F6F84">
              <w:rPr>
                <w:rFonts w:ascii="한컴바탕" w:eastAsia="한컴바탕" w:hAnsi="한컴바탕" w:cs="한컴바탕" w:hint="eastAsia"/>
                <w:color w:val="000000"/>
                <w:kern w:val="0"/>
                <w:sz w:val="21"/>
                <w:szCs w:val="21"/>
              </w:rPr>
              <w:lastRenderedPageBreak/>
              <w:t xml:space="preserve">의 안정을 유지한다. 도시 등록실업률을 5% 이내로 통제한다. 실업자를 조직하여 취업준비 활동에 참여시킴으로써 평균 실업주기를 진일보 단축한다. 취업이 어려운 자와 </w:t>
            </w:r>
            <w:proofErr w:type="spellStart"/>
            <w:r w:rsidRPr="000F6F84">
              <w:rPr>
                <w:rFonts w:ascii="한컴바탕" w:eastAsia="한컴바탕" w:hAnsi="한컴바탕" w:cs="한컴바탕" w:hint="eastAsia"/>
                <w:color w:val="000000"/>
                <w:kern w:val="0"/>
                <w:sz w:val="21"/>
                <w:szCs w:val="21"/>
              </w:rPr>
              <w:t>미취업</w:t>
            </w:r>
            <w:proofErr w:type="spellEnd"/>
            <w:r w:rsidRPr="000F6F84">
              <w:rPr>
                <w:rFonts w:ascii="한컴바탕" w:eastAsia="한컴바탕" w:hAnsi="한컴바탕" w:cs="한컴바탕" w:hint="eastAsia"/>
                <w:color w:val="000000"/>
                <w:kern w:val="0"/>
                <w:sz w:val="21"/>
                <w:szCs w:val="21"/>
              </w:rPr>
              <w:t xml:space="preserve"> 가정인원에 대한 장기적인 취업지원을 보장한다.</w:t>
            </w:r>
          </w:p>
          <w:p w:rsidR="000F6F84" w:rsidRPr="000F6F84" w:rsidRDefault="000F6F84" w:rsidP="004B0CE4">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0F6F84">
              <w:rPr>
                <w:rFonts w:ascii="한컴바탕" w:eastAsia="한컴바탕" w:hAnsi="한컴바탕" w:cs="한컴바탕" w:hint="eastAsia"/>
                <w:color w:val="000000"/>
                <w:spacing w:val="-4"/>
                <w:kern w:val="0"/>
                <w:sz w:val="21"/>
                <w:szCs w:val="21"/>
              </w:rPr>
              <w:t xml:space="preserve">③ 인력자원 개발수준을 현저하게 제고시킨다. 노동자에게 효과적인 교육기회를 제공하여 전국 기능노동자 총량을 1.25억 명에 도달시킨다. </w:t>
            </w:r>
            <w:proofErr w:type="spellStart"/>
            <w:r w:rsidRPr="000F6F84">
              <w:rPr>
                <w:rFonts w:ascii="한컴바탕" w:eastAsia="한컴바탕" w:hAnsi="한컴바탕" w:cs="한컴바탕" w:hint="eastAsia"/>
                <w:color w:val="000000"/>
                <w:spacing w:val="-4"/>
                <w:kern w:val="0"/>
                <w:sz w:val="21"/>
                <w:szCs w:val="21"/>
              </w:rPr>
              <w:t>그중</w:t>
            </w:r>
            <w:proofErr w:type="spellEnd"/>
            <w:r w:rsidRPr="000F6F84">
              <w:rPr>
                <w:rFonts w:ascii="한컴바탕" w:eastAsia="한컴바탕" w:hAnsi="한컴바탕" w:cs="한컴바탕" w:hint="eastAsia"/>
                <w:color w:val="000000"/>
                <w:spacing w:val="-4"/>
                <w:kern w:val="0"/>
                <w:sz w:val="21"/>
                <w:szCs w:val="21"/>
              </w:rPr>
              <w:t xml:space="preserve"> 고기술인재 총량을 3,400만 명에 도달시켜 기능노동자의 비중을 27%로 끌어 올리며, 전문기술인재 총량을 6,800만 명에 도달시킨다.</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④ 취업 질을 진일보 제고시킨다. 기업 노동계약 체결비율을 90%에 도달시키고 기업 집단계약 체결비율을 80%에 도달시킨다. 정상적인 임금인상 기제를 형성하여 종업원 임금소득수준이 합리적이고 보다 빠르게 </w:t>
            </w:r>
            <w:proofErr w:type="spellStart"/>
            <w:r w:rsidRPr="000F6F84">
              <w:rPr>
                <w:rFonts w:ascii="한컴바탕" w:eastAsia="한컴바탕" w:hAnsi="한컴바탕" w:cs="한컴바탕" w:hint="eastAsia"/>
                <w:color w:val="000000"/>
                <w:spacing w:val="-10"/>
                <w:kern w:val="0"/>
                <w:sz w:val="21"/>
                <w:szCs w:val="21"/>
              </w:rPr>
              <w:t>증장하도록</w:t>
            </w:r>
            <w:proofErr w:type="spellEnd"/>
            <w:r w:rsidRPr="000F6F84">
              <w:rPr>
                <w:rFonts w:ascii="한컴바탕" w:eastAsia="한컴바탕" w:hAnsi="한컴바탕" w:cs="한컴바탕" w:hint="eastAsia"/>
                <w:color w:val="000000"/>
                <w:spacing w:val="-10"/>
                <w:kern w:val="0"/>
                <w:sz w:val="21"/>
                <w:szCs w:val="21"/>
              </w:rPr>
              <w:t xml:space="preserve"> 한다. 최저임금기준을 연간 13% 이상 인상하여 절대다수 지역의 최저임금기준이 </w:t>
            </w:r>
            <w:proofErr w:type="spellStart"/>
            <w:r w:rsidRPr="000F6F84">
              <w:rPr>
                <w:rFonts w:ascii="한컴바탕" w:eastAsia="한컴바탕" w:hAnsi="한컴바탕" w:cs="한컴바탕" w:hint="eastAsia"/>
                <w:color w:val="000000"/>
                <w:spacing w:val="-10"/>
                <w:kern w:val="0"/>
                <w:sz w:val="21"/>
                <w:szCs w:val="21"/>
              </w:rPr>
              <w:t>당지</w:t>
            </w:r>
            <w:proofErr w:type="spellEnd"/>
            <w:r w:rsidRPr="000F6F84">
              <w:rPr>
                <w:rFonts w:ascii="한컴바탕" w:eastAsia="한컴바탕" w:hAnsi="한컴바탕" w:cs="한컴바탕" w:hint="eastAsia"/>
                <w:color w:val="000000"/>
                <w:spacing w:val="-10"/>
                <w:kern w:val="0"/>
                <w:sz w:val="21"/>
                <w:szCs w:val="21"/>
              </w:rPr>
              <w:t xml:space="preserve"> 도시 종업인원 평균임금의 40% 이상에 달하게 한다. 노동조건을 보다 크게 개선한다. 사회보장제도가 모든 노동자에게 아우르게 하여 취업안정성을 현저하게 제고시킨다.</w:t>
            </w:r>
          </w:p>
          <w:tbl>
            <w:tblPr>
              <w:tblW w:w="0" w:type="auto"/>
              <w:tblInd w:w="33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2126"/>
              <w:gridCol w:w="1054"/>
              <w:gridCol w:w="993"/>
            </w:tblGrid>
            <w:tr w:rsidR="000F6F84" w:rsidRPr="000F6F84" w:rsidTr="004B0CE4">
              <w:trPr>
                <w:trHeight w:val="57"/>
              </w:trPr>
              <w:tc>
                <w:tcPr>
                  <w:tcW w:w="417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표 2: "12.5" 기간 취업 주요지표</w:t>
                  </w:r>
                </w:p>
              </w:tc>
            </w:tr>
            <w:tr w:rsidR="000F6F84" w:rsidRPr="000F6F84" w:rsidTr="004B0CE4">
              <w:trPr>
                <w:trHeight w:val="825"/>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지표</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2010년</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t>2015년</w:t>
                  </w:r>
                </w:p>
              </w:tc>
            </w:tr>
            <w:tr w:rsidR="000F6F84" w:rsidRPr="000F6F84" w:rsidTr="004B0CE4">
              <w:trPr>
                <w:trHeight w:val="710"/>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도시 </w:t>
                  </w:r>
                  <w:proofErr w:type="spellStart"/>
                  <w:r w:rsidRPr="000F6F84">
                    <w:rPr>
                      <w:rFonts w:ascii="한컴바탕" w:eastAsia="한컴바탕" w:hAnsi="한컴바탕" w:cs="한컴바탕" w:hint="eastAsia"/>
                      <w:color w:val="000000"/>
                      <w:kern w:val="0"/>
                      <w:sz w:val="21"/>
                      <w:szCs w:val="21"/>
                    </w:rPr>
                    <w:t>신증</w:t>
                  </w:r>
                  <w:proofErr w:type="spellEnd"/>
                  <w:r w:rsidRPr="000F6F84">
                    <w:rPr>
                      <w:rFonts w:ascii="한컴바탕" w:eastAsia="한컴바탕" w:hAnsi="한컴바탕" w:cs="한컴바탕" w:hint="eastAsia"/>
                      <w:color w:val="000000"/>
                      <w:kern w:val="0"/>
                      <w:sz w:val="21"/>
                      <w:szCs w:val="21"/>
                    </w:rPr>
                    <w:t xml:space="preserve"> 취업인수(</w:t>
                  </w:r>
                  <w:proofErr w:type="spellStart"/>
                  <w:r w:rsidRPr="000F6F84">
                    <w:rPr>
                      <w:rFonts w:ascii="한컴바탕" w:eastAsia="한컴바탕" w:hAnsi="한컴바탕" w:cs="한컴바탕" w:hint="eastAsia"/>
                      <w:color w:val="000000"/>
                      <w:kern w:val="0"/>
                      <w:sz w:val="21"/>
                      <w:szCs w:val="21"/>
                    </w:rPr>
                    <w:t>만명</w:t>
                  </w:r>
                  <w:proofErr w:type="spellEnd"/>
                  <w:r w:rsidRPr="000F6F84">
                    <w:rPr>
                      <w:rFonts w:ascii="한컴바탕" w:eastAsia="한컴바탕" w:hAnsi="한컴바탕" w:cs="한컴바탕" w:hint="eastAsia"/>
                      <w:color w:val="000000"/>
                      <w:kern w:val="0"/>
                      <w:sz w:val="21"/>
                      <w:szCs w:val="21"/>
                    </w:rPr>
                    <w:t>)</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[5771]</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[4500]</w:t>
                  </w:r>
                </w:p>
              </w:tc>
            </w:tr>
            <w:tr w:rsidR="000F6F84" w:rsidRPr="000F6F84" w:rsidTr="004B0CE4">
              <w:trPr>
                <w:trHeight w:val="692"/>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도시 등록실업률(%)</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4.1</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＜5</w:t>
                  </w:r>
                </w:p>
              </w:tc>
            </w:tr>
            <w:tr w:rsidR="000F6F84" w:rsidRPr="000F6F84" w:rsidTr="004B0CE4">
              <w:trPr>
                <w:trHeight w:val="715"/>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농업 노동력 이전(</w:t>
                  </w:r>
                  <w:proofErr w:type="spellStart"/>
                  <w:r w:rsidRPr="000F6F84">
                    <w:rPr>
                      <w:rFonts w:ascii="한컴바탕" w:eastAsia="한컴바탕" w:hAnsi="한컴바탕" w:cs="한컴바탕" w:hint="eastAsia"/>
                      <w:color w:val="000000"/>
                      <w:kern w:val="0"/>
                      <w:sz w:val="21"/>
                      <w:szCs w:val="21"/>
                    </w:rPr>
                    <w:t>만명</w:t>
                  </w:r>
                  <w:proofErr w:type="spellEnd"/>
                  <w:r w:rsidRPr="000F6F84">
                    <w:rPr>
                      <w:rFonts w:ascii="한컴바탕" w:eastAsia="한컴바탕" w:hAnsi="한컴바탕" w:cs="한컴바탕" w:hint="eastAsia"/>
                      <w:color w:val="000000"/>
                      <w:kern w:val="0"/>
                      <w:sz w:val="21"/>
                      <w:szCs w:val="21"/>
                    </w:rPr>
                    <w:t>)</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[4500]</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[4000]</w:t>
                  </w:r>
                </w:p>
              </w:tc>
            </w:tr>
            <w:tr w:rsidR="000F6F84" w:rsidRPr="000F6F84" w:rsidTr="004B0CE4">
              <w:trPr>
                <w:trHeight w:val="698"/>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고기능 인재 총량(</w:t>
                  </w:r>
                  <w:proofErr w:type="spellStart"/>
                  <w:r w:rsidRPr="000F6F84">
                    <w:rPr>
                      <w:rFonts w:ascii="한컴바탕" w:eastAsia="한컴바탕" w:hAnsi="한컴바탕" w:cs="한컴바탕" w:hint="eastAsia"/>
                      <w:color w:val="000000"/>
                      <w:kern w:val="0"/>
                      <w:sz w:val="21"/>
                      <w:szCs w:val="21"/>
                    </w:rPr>
                    <w:t>만명</w:t>
                  </w:r>
                  <w:proofErr w:type="spellEnd"/>
                  <w:r w:rsidRPr="000F6F84">
                    <w:rPr>
                      <w:rFonts w:ascii="한컴바탕" w:eastAsia="한컴바탕" w:hAnsi="한컴바탕" w:cs="한컴바탕" w:hint="eastAsia"/>
                      <w:color w:val="000000"/>
                      <w:kern w:val="0"/>
                      <w:sz w:val="21"/>
                      <w:szCs w:val="21"/>
                    </w:rPr>
                    <w:t>)</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2863</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3400</w:t>
                  </w:r>
                </w:p>
              </w:tc>
            </w:tr>
            <w:tr w:rsidR="000F6F84" w:rsidRPr="000F6F84" w:rsidTr="004B0CE4">
              <w:trPr>
                <w:trHeight w:val="708"/>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전문기술인재 총량(</w:t>
                  </w:r>
                  <w:proofErr w:type="spellStart"/>
                  <w:r w:rsidRPr="000F6F84">
                    <w:rPr>
                      <w:rFonts w:ascii="한컴바탕" w:eastAsia="한컴바탕" w:hAnsi="한컴바탕" w:cs="한컴바탕" w:hint="eastAsia"/>
                      <w:color w:val="000000"/>
                      <w:kern w:val="0"/>
                      <w:sz w:val="21"/>
                      <w:szCs w:val="21"/>
                    </w:rPr>
                    <w:t>만명</w:t>
                  </w:r>
                  <w:proofErr w:type="spellEnd"/>
                  <w:r w:rsidRPr="000F6F84">
                    <w:rPr>
                      <w:rFonts w:ascii="한컴바탕" w:eastAsia="한컴바탕" w:hAnsi="한컴바탕" w:cs="한컴바탕" w:hint="eastAsia"/>
                      <w:color w:val="000000"/>
                      <w:kern w:val="0"/>
                      <w:sz w:val="21"/>
                      <w:szCs w:val="21"/>
                    </w:rPr>
                    <w:t>)</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4685①</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6800</w:t>
                  </w:r>
                </w:p>
              </w:tc>
            </w:tr>
            <w:tr w:rsidR="000F6F84" w:rsidRPr="000F6F84" w:rsidTr="004B0CE4">
              <w:trPr>
                <w:trHeight w:val="690"/>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기업 노동계약 체결비율(%)</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65</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90</w:t>
                  </w:r>
                </w:p>
              </w:tc>
            </w:tr>
            <w:tr w:rsidR="000F6F84" w:rsidRPr="000F6F84" w:rsidTr="004B0CE4">
              <w:trPr>
                <w:trHeight w:val="855"/>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기업 집단계약 체결비율(%)</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50</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80</w:t>
                  </w:r>
                </w:p>
              </w:tc>
            </w:tr>
            <w:tr w:rsidR="000F6F84" w:rsidRPr="000F6F84" w:rsidTr="004B0CE4">
              <w:trPr>
                <w:trHeight w:val="708"/>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최저임금기준 연 평균 </w:t>
                  </w:r>
                  <w:proofErr w:type="spellStart"/>
                  <w:r w:rsidRPr="000F6F84">
                    <w:rPr>
                      <w:rFonts w:ascii="한컴바탕" w:eastAsia="한컴바탕" w:hAnsi="한컴바탕" w:cs="한컴바탕" w:hint="eastAsia"/>
                      <w:color w:val="000000"/>
                      <w:kern w:val="0"/>
                      <w:sz w:val="21"/>
                      <w:szCs w:val="21"/>
                    </w:rPr>
                    <w:t>증장율</w:t>
                  </w:r>
                  <w:proofErr w:type="spellEnd"/>
                  <w:r w:rsidRPr="000F6F84">
                    <w:rPr>
                      <w:rFonts w:ascii="한컴바탕" w:eastAsia="한컴바탕" w:hAnsi="한컴바탕" w:cs="한컴바탕" w:hint="eastAsia"/>
                      <w:color w:val="000000"/>
                      <w:kern w:val="0"/>
                      <w:sz w:val="21"/>
                      <w:szCs w:val="21"/>
                    </w:rPr>
                    <w:t>(%)</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12.5</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＞13</w:t>
                  </w:r>
                </w:p>
              </w:tc>
            </w:tr>
            <w:tr w:rsidR="000F6F84" w:rsidRPr="000F6F84" w:rsidTr="004B0CE4">
              <w:trPr>
                <w:trHeight w:val="705"/>
              </w:trPr>
              <w:tc>
                <w:tcPr>
                  <w:tcW w:w="21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lastRenderedPageBreak/>
                    <w:t>노동인사분쟁 중재 재결비율(%)</w:t>
                  </w:r>
                </w:p>
              </w:tc>
              <w:tc>
                <w:tcPr>
                  <w:tcW w:w="1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80</w:t>
                  </w:r>
                </w:p>
              </w:tc>
              <w:tc>
                <w:tcPr>
                  <w:tcW w:w="9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90</w:t>
                  </w:r>
                </w:p>
              </w:tc>
            </w:tr>
            <w:tr w:rsidR="000F6F84" w:rsidRPr="000F6F84" w:rsidTr="004B0CE4">
              <w:trPr>
                <w:trHeight w:val="984"/>
              </w:trPr>
              <w:tc>
                <w:tcPr>
                  <w:tcW w:w="417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비고: "12.5" 기간 주요지표는 </w:t>
                  </w:r>
                  <w:proofErr w:type="spellStart"/>
                  <w:r w:rsidRPr="000F6F84">
                    <w:rPr>
                      <w:rFonts w:ascii="한컴바탕" w:eastAsia="한컴바탕" w:hAnsi="한컴바탕" w:cs="한컴바탕" w:hint="eastAsia"/>
                      <w:color w:val="000000"/>
                      <w:kern w:val="0"/>
                      <w:sz w:val="21"/>
                      <w:szCs w:val="21"/>
                    </w:rPr>
                    <w:t>예측성</w:t>
                  </w:r>
                  <w:proofErr w:type="spellEnd"/>
                  <w:r w:rsidRPr="000F6F84">
                    <w:rPr>
                      <w:rFonts w:ascii="한컴바탕" w:eastAsia="한컴바탕" w:hAnsi="한컴바탕" w:cs="한컴바탕" w:hint="eastAsia"/>
                      <w:color w:val="000000"/>
                      <w:kern w:val="0"/>
                      <w:sz w:val="21"/>
                      <w:szCs w:val="21"/>
                    </w:rPr>
                    <w:t xml:space="preserve"> </w:t>
                  </w:r>
                  <w:proofErr w:type="spellStart"/>
                  <w:r w:rsidRPr="000F6F84">
                    <w:rPr>
                      <w:rFonts w:ascii="한컴바탕" w:eastAsia="한컴바탕" w:hAnsi="한컴바탕" w:cs="한컴바탕" w:hint="eastAsia"/>
                      <w:color w:val="000000"/>
                      <w:kern w:val="0"/>
                      <w:sz w:val="21"/>
                      <w:szCs w:val="21"/>
                    </w:rPr>
                    <w:t>지료</w:t>
                  </w:r>
                  <w:proofErr w:type="spellEnd"/>
                  <w:r w:rsidRPr="000F6F84">
                    <w:rPr>
                      <w:rFonts w:ascii="한컴바탕" w:eastAsia="한컴바탕" w:hAnsi="한컴바탕" w:cs="한컴바탕" w:hint="eastAsia"/>
                      <w:color w:val="000000"/>
                      <w:kern w:val="0"/>
                      <w:sz w:val="21"/>
                      <w:szCs w:val="21"/>
                    </w:rPr>
                    <w:t>, []는 5년간 누계 수, ①은 2008</w:t>
                  </w:r>
                  <w:proofErr w:type="spellStart"/>
                  <w:r w:rsidRPr="000F6F84">
                    <w:rPr>
                      <w:rFonts w:ascii="한컴바탕" w:eastAsia="한컴바탕" w:hAnsi="한컴바탕" w:cs="한컴바탕" w:hint="eastAsia"/>
                      <w:color w:val="000000"/>
                      <w:kern w:val="0"/>
                      <w:sz w:val="21"/>
                      <w:szCs w:val="21"/>
                    </w:rPr>
                    <w:t>년말</w:t>
                  </w:r>
                  <w:proofErr w:type="spellEnd"/>
                  <w:r w:rsidRPr="000F6F84">
                    <w:rPr>
                      <w:rFonts w:ascii="한컴바탕" w:eastAsia="한컴바탕" w:hAnsi="한컴바탕" w:cs="한컴바탕" w:hint="eastAsia"/>
                      <w:color w:val="000000"/>
                      <w:kern w:val="0"/>
                      <w:sz w:val="21"/>
                      <w:szCs w:val="21"/>
                    </w:rPr>
                    <w:t xml:space="preserve"> 데이터</w:t>
                  </w:r>
                </w:p>
              </w:tc>
            </w:tr>
          </w:tbl>
          <w:p w:rsidR="000F6F84" w:rsidRPr="000F6F84" w:rsidRDefault="000F6F84" w:rsidP="004B0CE4">
            <w:pPr>
              <w:widowControl/>
              <w:autoSpaceDE/>
              <w:snapToGrid w:val="0"/>
              <w:spacing w:line="290" w:lineRule="atLeast"/>
              <w:ind w:firstLineChars="200" w:firstLine="372"/>
              <w:rPr>
                <w:rFonts w:ascii="한컴바탕" w:eastAsia="한컴바탕" w:hAnsi="한컴바탕" w:cs="한컴바탕" w:hint="eastAsia"/>
                <w:color w:val="000000"/>
                <w:spacing w:val="-12"/>
                <w:kern w:val="0"/>
                <w:sz w:val="21"/>
                <w:szCs w:val="21"/>
              </w:rPr>
            </w:pPr>
            <w:r w:rsidRPr="000F6F84">
              <w:rPr>
                <w:rFonts w:ascii="한컴바탕" w:eastAsia="한컴바탕" w:hAnsi="한컴바탕" w:cs="한컴바탕" w:hint="eastAsia"/>
                <w:color w:val="000000"/>
                <w:spacing w:val="-12"/>
                <w:kern w:val="0"/>
                <w:sz w:val="21"/>
                <w:szCs w:val="21"/>
              </w:rPr>
              <w:t xml:space="preserve">⑤ 통합, </w:t>
            </w:r>
            <w:proofErr w:type="spellStart"/>
            <w:r w:rsidRPr="000F6F84">
              <w:rPr>
                <w:rFonts w:ascii="한컴바탕" w:eastAsia="한컴바탕" w:hAnsi="한컴바탕" w:cs="한컴바탕" w:hint="eastAsia"/>
                <w:color w:val="000000"/>
                <w:spacing w:val="-12"/>
                <w:kern w:val="0"/>
                <w:sz w:val="21"/>
                <w:szCs w:val="21"/>
              </w:rPr>
              <w:t>규율되고</w:t>
            </w:r>
            <w:proofErr w:type="spellEnd"/>
            <w:r w:rsidRPr="000F6F84">
              <w:rPr>
                <w:rFonts w:ascii="한컴바탕" w:eastAsia="한컴바탕" w:hAnsi="한컴바탕" w:cs="한컴바탕" w:hint="eastAsia"/>
                <w:color w:val="000000"/>
                <w:spacing w:val="-12"/>
                <w:kern w:val="0"/>
                <w:sz w:val="21"/>
                <w:szCs w:val="21"/>
              </w:rPr>
              <w:t xml:space="preserve"> 탄력성이 있는 인력자원 시장을 기본적으로 형성한다. 인력자원 시장관리 제도를 점차적으로 통합시킨다. </w:t>
            </w:r>
            <w:proofErr w:type="spellStart"/>
            <w:r w:rsidRPr="000F6F84">
              <w:rPr>
                <w:rFonts w:ascii="한컴바탕" w:eastAsia="한컴바탕" w:hAnsi="한컴바탕" w:cs="한컴바탕" w:hint="eastAsia"/>
                <w:color w:val="000000"/>
                <w:spacing w:val="-12"/>
                <w:kern w:val="0"/>
                <w:sz w:val="21"/>
                <w:szCs w:val="21"/>
              </w:rPr>
              <w:t>도농을</w:t>
            </w:r>
            <w:proofErr w:type="spellEnd"/>
            <w:r w:rsidRPr="000F6F84">
              <w:rPr>
                <w:rFonts w:ascii="한컴바탕" w:eastAsia="한컴바탕" w:hAnsi="한컴바탕" w:cs="한컴바탕" w:hint="eastAsia"/>
                <w:color w:val="000000"/>
                <w:spacing w:val="-12"/>
                <w:kern w:val="0"/>
                <w:sz w:val="21"/>
                <w:szCs w:val="21"/>
              </w:rPr>
              <w:t xml:space="preserve"> 아우르는 공공취업과 인재서비스체계를 한층 더 건전히 하고 모든 가두(街道)와 향진, 도시의 95% 이상의 주민생활구역에 기층 노동취업서비스플랫폼을 구축한다. 공공취업과 인재서비스 정보 네트워크건설을 다그쳐 추진하여 전국 범위 내에서의 인터넷 연결을 실현한다. </w:t>
            </w:r>
          </w:p>
          <w:p w:rsidR="000F6F84" w:rsidRPr="000F6F84" w:rsidRDefault="000F6F84" w:rsidP="004B0CE4">
            <w:pPr>
              <w:widowControl/>
              <w:autoSpaceDE/>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0F6F84">
              <w:rPr>
                <w:rFonts w:ascii="한컴바탕" w:eastAsia="한컴바탕" w:hAnsi="한컴바탕" w:cs="한컴바탕" w:hint="eastAsia"/>
                <w:color w:val="000000"/>
                <w:spacing w:val="-6"/>
                <w:kern w:val="0"/>
                <w:sz w:val="21"/>
                <w:szCs w:val="21"/>
              </w:rPr>
              <w:t>⑥ 노동자 권익보장기제를 더욱 완벽히 한다. 기층 노동관계 조율업무 체계를 한층 더 보강한다. 전국 향진(가두)에서 노동보장 감찰 "구조화, 네트워크화" 관리를 기본적으로 실현한다. 기업, 가두, 향진의 기층 조정조직과 노동인사 분쟁중재기구의 실체화 건설을 기본적으로 완성하여 중재안건의 재결비율을 90%로 끌어올린다.</w:t>
            </w:r>
          </w:p>
          <w:p w:rsidR="000F6F84" w:rsidRPr="000F6F84" w:rsidRDefault="000F6F84" w:rsidP="004B0CE4">
            <w:pPr>
              <w:widowControl/>
              <w:autoSpaceDE/>
              <w:snapToGrid w:val="0"/>
              <w:spacing w:line="290" w:lineRule="atLeast"/>
              <w:ind w:firstLineChars="200" w:firstLine="412"/>
              <w:rPr>
                <w:rFonts w:ascii="한컴바탕" w:eastAsia="한컴바탕" w:hAnsi="한컴바탕" w:cs="한컴바탕" w:hint="eastAsia"/>
                <w:b/>
                <w:color w:val="000000"/>
                <w:kern w:val="0"/>
                <w:sz w:val="21"/>
                <w:szCs w:val="21"/>
              </w:rPr>
            </w:pPr>
            <w:r w:rsidRPr="000F6F84">
              <w:rPr>
                <w:rFonts w:ascii="한컴바탕" w:eastAsia="한컴바탕" w:hAnsi="한컴바탕" w:cs="한컴바탕" w:hint="eastAsia"/>
                <w:b/>
                <w:color w:val="000000"/>
                <w:kern w:val="0"/>
                <w:sz w:val="21"/>
                <w:szCs w:val="21"/>
              </w:rPr>
              <w:t>3. 주요임무와 정책조치</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(1) 경제발전의 취업 촉진능력을 제고한다.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① 취업 우선전략을 관철한다. 각급 정부는 국민경제 </w:t>
            </w:r>
            <w:proofErr w:type="spellStart"/>
            <w:r w:rsidRPr="000F6F84">
              <w:rPr>
                <w:rFonts w:ascii="한컴바탕" w:eastAsia="한컴바탕" w:hAnsi="한컴바탕" w:cs="한컴바탕" w:hint="eastAsia"/>
                <w:color w:val="000000"/>
                <w:kern w:val="0"/>
                <w:sz w:val="21"/>
                <w:szCs w:val="21"/>
              </w:rPr>
              <w:t>규획을</w:t>
            </w:r>
            <w:proofErr w:type="spellEnd"/>
            <w:r w:rsidRPr="000F6F84">
              <w:rPr>
                <w:rFonts w:ascii="한컴바탕" w:eastAsia="한컴바탕" w:hAnsi="한컴바탕" w:cs="한컴바탕" w:hint="eastAsia"/>
                <w:color w:val="000000"/>
                <w:kern w:val="0"/>
                <w:sz w:val="21"/>
                <w:szCs w:val="21"/>
              </w:rPr>
              <w:t xml:space="preserve"> 제정하거나 산업구조와 산업분포에 대해 중대한 조정을 실시할 때 취업을 사회경제발전의 우선적 목표로 고려하여 경제발전, 산업구조 조정 및 취업확대가 양성 작용하는 장기 기제를 구축하고 건전히 한다. 더욱 충분한 취업목표를 실현하는 요구에 따라 경제발전 성장률을 합리적으로 책정한다. 재정, 금융, 산업 등 거시 경제정책을 제정할 때 취업에 대한 영향을 평가하여 </w:t>
            </w:r>
            <w:proofErr w:type="spellStart"/>
            <w:r w:rsidRPr="000F6F84">
              <w:rPr>
                <w:rFonts w:ascii="한컴바탕" w:eastAsia="한컴바탕" w:hAnsi="한컴바탕" w:cs="한컴바탕" w:hint="eastAsia"/>
                <w:color w:val="000000"/>
                <w:kern w:val="0"/>
                <w:sz w:val="21"/>
                <w:szCs w:val="21"/>
              </w:rPr>
              <w:t>실업리스크를</w:t>
            </w:r>
            <w:proofErr w:type="spellEnd"/>
            <w:r w:rsidRPr="000F6F84">
              <w:rPr>
                <w:rFonts w:ascii="한컴바탕" w:eastAsia="한컴바탕" w:hAnsi="한컴바탕" w:cs="한컴바탕" w:hint="eastAsia"/>
                <w:color w:val="000000"/>
                <w:kern w:val="0"/>
                <w:sz w:val="21"/>
                <w:szCs w:val="21"/>
              </w:rPr>
              <w:t xml:space="preserve"> 방비하는 데 유의한다. 취업에 대한 자금지원을 끊임없이 보강하여 공공재정의 보장과 사회 각계의 다차원의 투입 기제를 형성한다. 정부의 투자와 중대 건설프로젝트의 취업 촉진작용을 발휘시키고 공공투자로 취업을 촉진시키는 검정평가기제 구축을 연구한다.</w:t>
            </w:r>
          </w:p>
          <w:p w:rsidR="000F6F84" w:rsidRPr="000F6F84" w:rsidRDefault="000F6F84" w:rsidP="004B0CE4">
            <w:pPr>
              <w:widowControl/>
              <w:autoSpaceDE/>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0F6F84">
              <w:rPr>
                <w:rFonts w:ascii="한컴바탕" w:eastAsia="한컴바탕" w:hAnsi="한컴바탕" w:cs="한컴바탕" w:hint="eastAsia"/>
                <w:color w:val="000000"/>
                <w:spacing w:val="-8"/>
                <w:kern w:val="0"/>
                <w:sz w:val="21"/>
                <w:szCs w:val="21"/>
              </w:rPr>
              <w:t xml:space="preserve">② 취업능력이 강한 산업과 기업을 힘써 발전시킨다. 전략적 신흥 산업을 육성하는 과정에서 새로운 취업분야를 끊임없이 개발하여 지력 집약형 취업기회를 늘인다. 경제전환과 구조조정에서 노동력의 비교우위 발휘에 유리한 기술진보와 산업 업그레이드 전략을 다그쳐 실현한다. 제3차 산업을 </w:t>
            </w:r>
            <w:r w:rsidRPr="000F6F84">
              <w:rPr>
                <w:rFonts w:ascii="한컴바탕" w:eastAsia="한컴바탕" w:hAnsi="한컴바탕" w:cs="한컴바탕" w:hint="eastAsia"/>
                <w:color w:val="000000"/>
                <w:spacing w:val="-8"/>
                <w:kern w:val="0"/>
                <w:sz w:val="21"/>
                <w:szCs w:val="21"/>
              </w:rPr>
              <w:lastRenderedPageBreak/>
              <w:t xml:space="preserve">힘써 발전시키고 서비스업의 취업루트를 개발한다. 금융, 물류 등의 생산성 서비스업과 요식 등의 </w:t>
            </w:r>
            <w:proofErr w:type="spellStart"/>
            <w:r w:rsidRPr="000F6F84">
              <w:rPr>
                <w:rFonts w:ascii="한컴바탕" w:eastAsia="한컴바탕" w:hAnsi="한컴바탕" w:cs="한컴바탕" w:hint="eastAsia"/>
                <w:color w:val="000000"/>
                <w:spacing w:val="-8"/>
                <w:kern w:val="0"/>
                <w:sz w:val="21"/>
                <w:szCs w:val="21"/>
              </w:rPr>
              <w:t>생활성</w:t>
            </w:r>
            <w:proofErr w:type="spellEnd"/>
            <w:r w:rsidRPr="000F6F84">
              <w:rPr>
                <w:rFonts w:ascii="한컴바탕" w:eastAsia="한컴바탕" w:hAnsi="한컴바탕" w:cs="한컴바탕" w:hint="eastAsia"/>
                <w:color w:val="000000"/>
                <w:spacing w:val="-8"/>
                <w:kern w:val="0"/>
                <w:sz w:val="21"/>
                <w:szCs w:val="21"/>
              </w:rPr>
              <w:t xml:space="preserve"> 서비스업의 발전을 추진하고 정책의 지원강도를 보강하며 서비스업의 취업비중을 힘써 제고시킨다. 산업 업그레이드를 온당하게 실현한다. 자본집약, 하이테크제조업을 발전시킬 때 노동 집약형 기업, 특히 고부가가치의 노동집약형 기업의 발전을 함께 고려한다. 중소기업을 힘써 발전시킨다. 소형 및 </w:t>
            </w:r>
            <w:proofErr w:type="spellStart"/>
            <w:r w:rsidRPr="000F6F84">
              <w:rPr>
                <w:rFonts w:ascii="한컴바탕" w:eastAsia="한컴바탕" w:hAnsi="한컴바탕" w:cs="한컴바탕" w:hint="eastAsia"/>
                <w:color w:val="000000"/>
                <w:spacing w:val="-8"/>
                <w:kern w:val="0"/>
                <w:sz w:val="21"/>
                <w:szCs w:val="21"/>
              </w:rPr>
              <w:t>미형기업을</w:t>
            </w:r>
            <w:proofErr w:type="spellEnd"/>
            <w:r w:rsidRPr="000F6F84">
              <w:rPr>
                <w:rFonts w:ascii="한컴바탕" w:eastAsia="한컴바탕" w:hAnsi="한컴바탕" w:cs="한컴바탕" w:hint="eastAsia"/>
                <w:color w:val="000000"/>
                <w:spacing w:val="-8"/>
                <w:kern w:val="0"/>
                <w:sz w:val="21"/>
                <w:szCs w:val="21"/>
              </w:rPr>
              <w:t xml:space="preserve"> 중점적으로 지원하여 제2차 산업의 취업비중을 안정적인 상태에서 지속적으로 </w:t>
            </w:r>
            <w:proofErr w:type="gramStart"/>
            <w:r w:rsidRPr="000F6F84">
              <w:rPr>
                <w:rFonts w:ascii="한컴바탕" w:eastAsia="한컴바탕" w:hAnsi="한컴바탕" w:cs="한컴바탕" w:hint="eastAsia"/>
                <w:color w:val="000000"/>
                <w:spacing w:val="-8"/>
                <w:kern w:val="0"/>
                <w:sz w:val="21"/>
                <w:szCs w:val="21"/>
              </w:rPr>
              <w:t>늘인다</w:t>
            </w:r>
            <w:proofErr w:type="gramEnd"/>
            <w:r w:rsidRPr="000F6F84">
              <w:rPr>
                <w:rFonts w:ascii="한컴바탕" w:eastAsia="한컴바탕" w:hAnsi="한컴바탕" w:cs="한컴바탕" w:hint="eastAsia"/>
                <w:color w:val="000000"/>
                <w:spacing w:val="-8"/>
                <w:kern w:val="0"/>
                <w:sz w:val="21"/>
                <w:szCs w:val="21"/>
              </w:rPr>
              <w:t>. 현대농업, 정밀농업의 발전을 추진한다. 제1차 산업의 취업 잠재력을 발굴하여 농업의 산업화 경영을 추진하고 농촌의 취업기회를 부단히 늘인다.</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③ 창업에 의한 취업을 촉진시킨다. 노동자의 창업을 장려하는 조세혜택, 소액 담보대출, 재정보조, 자금보조, 사업장안배 등의 지원정책을 완벽히 하고 관철하여 심사비준 수속을 간소화하며, 요금행위를 엄격히 규율하고 창업환경을 개선한다. 창업교육체계를 건전히 하여 대학교와 중등 직업학교에서 창업교육 과정을 개설하는 것을 장려한다. 창업서비스체계를 건전히 하여 창업자에게 프로젝트정보, 정책자문, 개업지도, 융자서비스, 인력자원서비스, 추적 지원을 제공하며, 여건을 갖춘 지역에서 일부의 시범적인 창업부화 기지를 건설하는 것을 장려한다. 혁신적인 도시건설을 추진한다. 선전과 언론유도를 보강하고 창업의식을 발양시켜 중점 창업전형을 수립하여 창업을 숭배하고 성공을 포상하고 실패를 너그럽게 대하는 양호한 창업분위기를 조성한다.</w:t>
            </w:r>
          </w:p>
          <w:p w:rsidR="000F6F84" w:rsidRPr="000F6F84" w:rsidRDefault="000F6F84" w:rsidP="004B0CE4">
            <w:pPr>
              <w:widowControl/>
              <w:autoSpaceDE/>
              <w:snapToGrid w:val="0"/>
              <w:spacing w:line="290" w:lineRule="atLeast"/>
              <w:ind w:firstLineChars="200" w:firstLine="364"/>
              <w:rPr>
                <w:rFonts w:ascii="한컴바탕" w:eastAsia="한컴바탕" w:hAnsi="한컴바탕" w:cs="한컴바탕" w:hint="eastAsia"/>
                <w:color w:val="000000"/>
                <w:spacing w:val="-14"/>
                <w:kern w:val="0"/>
                <w:sz w:val="21"/>
                <w:szCs w:val="21"/>
              </w:rPr>
            </w:pPr>
            <w:r w:rsidRPr="000F6F84">
              <w:rPr>
                <w:rFonts w:ascii="한컴바탕" w:eastAsia="한컴바탕" w:hAnsi="한컴바탕" w:cs="한컴바탕" w:hint="eastAsia"/>
                <w:color w:val="000000"/>
                <w:spacing w:val="-14"/>
                <w:kern w:val="0"/>
                <w:sz w:val="21"/>
                <w:szCs w:val="21"/>
              </w:rPr>
              <w:t xml:space="preserve">④ 가사서비스업을 발전시켜 취업을 촉진시킨다. 가사서비스, 양로서비스, 주민생활구역 보살핌 서비스, 환자간호서비스, 장애자 기탁서비스 등의 가사서비스업태를 중점적으로 발전시키고 현지 구체적인 실정에 맞추어 기타 가사서비스 업태를 발전시킴으로써 가정의 기본요구를 만족시킨다. 재정과 조세, 금융, 토지, 가격 등 면에서 정책적 지원을 강화하여 기업의 설립, 융자, 브랜드 건설 등 면에서 가사서비스기업의 발전을 지원한다. 가사서비스의 공익성 정보서비스 플랫폼 건설을 추진하고 종업인원에 대한 전문 기능교육을 강화한다. 가사서비스 "천호 </w:t>
            </w:r>
            <w:proofErr w:type="spellStart"/>
            <w:r w:rsidRPr="000F6F84">
              <w:rPr>
                <w:rFonts w:ascii="한컴바탕" w:eastAsia="한컴바탕" w:hAnsi="한컴바탕" w:cs="한컴바탕" w:hint="eastAsia"/>
                <w:color w:val="000000"/>
                <w:spacing w:val="-14"/>
                <w:kern w:val="0"/>
                <w:sz w:val="21"/>
                <w:szCs w:val="21"/>
              </w:rPr>
              <w:t>백강</w:t>
            </w:r>
            <w:proofErr w:type="spellEnd"/>
            <w:r w:rsidRPr="000F6F84">
              <w:rPr>
                <w:rFonts w:ascii="한컴바탕" w:eastAsia="한컴바탕" w:hAnsi="한컴바탕" w:cs="한컴바탕" w:hint="eastAsia"/>
                <w:color w:val="000000"/>
                <w:spacing w:val="-14"/>
                <w:kern w:val="0"/>
                <w:sz w:val="21"/>
                <w:szCs w:val="21"/>
              </w:rPr>
              <w:t>(</w:t>
            </w:r>
            <w:proofErr w:type="spellStart"/>
            <w:r w:rsidRPr="000F6F84">
              <w:rPr>
                <w:rFonts w:ascii="한컴바탕" w:eastAsia="한컴바탕" w:hAnsi="한컴바탕" w:cs="한컴바탕" w:hint="eastAsia"/>
                <w:color w:val="000000"/>
                <w:spacing w:val="-14"/>
                <w:kern w:val="0"/>
                <w:sz w:val="21"/>
                <w:szCs w:val="21"/>
              </w:rPr>
              <w:t>千戶百强</w:t>
            </w:r>
            <w:proofErr w:type="spellEnd"/>
            <w:r w:rsidRPr="000F6F84">
              <w:rPr>
                <w:rFonts w:ascii="한컴바탕" w:eastAsia="한컴바탕" w:hAnsi="한컴바탕" w:cs="한컴바탕" w:hint="eastAsia"/>
                <w:color w:val="000000"/>
                <w:spacing w:val="-14"/>
                <w:kern w:val="0"/>
                <w:sz w:val="21"/>
                <w:szCs w:val="21"/>
              </w:rPr>
              <w:t xml:space="preserve">)" 건설 활동을 폭 넓게 벌려 영향력이 있는 가사서비스 유명브랜드를 수립한다. 상응하는 노동자 채용 정책과 근로기준을 다그쳐 제정하여 가사서비스 종사자에 대한 관리를 </w:t>
            </w:r>
            <w:proofErr w:type="spellStart"/>
            <w:r w:rsidRPr="000F6F84">
              <w:rPr>
                <w:rFonts w:ascii="한컴바탕" w:eastAsia="한컴바탕" w:hAnsi="한컴바탕" w:cs="한컴바탕" w:hint="eastAsia"/>
                <w:color w:val="000000"/>
                <w:spacing w:val="-14"/>
                <w:kern w:val="0"/>
                <w:sz w:val="21"/>
                <w:szCs w:val="21"/>
              </w:rPr>
              <w:t>규율함으로써</w:t>
            </w:r>
            <w:proofErr w:type="spellEnd"/>
            <w:r w:rsidRPr="000F6F84">
              <w:rPr>
                <w:rFonts w:ascii="한컴바탕" w:eastAsia="한컴바탕" w:hAnsi="한컴바탕" w:cs="한컴바탕" w:hint="eastAsia"/>
                <w:color w:val="000000"/>
                <w:spacing w:val="-14"/>
                <w:kern w:val="0"/>
                <w:sz w:val="21"/>
                <w:szCs w:val="21"/>
              </w:rPr>
              <w:t xml:space="preserve"> 가사서비스 종업인원의 합법적 권익을 보장한다.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(2) 더욱 적극적인 취업정책을 실시한다.</w:t>
            </w:r>
          </w:p>
          <w:p w:rsidR="000F6F84" w:rsidRPr="000F6F84" w:rsidRDefault="000F6F84" w:rsidP="004B0CE4">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0F6F84">
              <w:rPr>
                <w:rFonts w:ascii="한컴바탕" w:eastAsia="한컴바탕" w:hAnsi="한컴바탕" w:cs="한컴바탕" w:hint="eastAsia"/>
                <w:color w:val="000000"/>
                <w:spacing w:val="-4"/>
                <w:kern w:val="0"/>
                <w:sz w:val="21"/>
                <w:szCs w:val="21"/>
              </w:rPr>
              <w:t>① 취업촉진에 더욱 유리한 재정적 보장정책을 실행한다. 공공재정을 국가 산업정책의 지향</w:t>
            </w:r>
            <w:r w:rsidRPr="000F6F84">
              <w:rPr>
                <w:rFonts w:ascii="한컴바탕" w:eastAsia="한컴바탕" w:hAnsi="한컴바탕" w:cs="한컴바탕" w:hint="eastAsia"/>
                <w:color w:val="000000"/>
                <w:spacing w:val="-4"/>
                <w:kern w:val="0"/>
                <w:sz w:val="21"/>
                <w:szCs w:val="21"/>
              </w:rPr>
              <w:lastRenderedPageBreak/>
              <w:t>에 부합되는 소형 및 미형 기업과 노동집약형 산업에 치중시키고 재정지출을 점차적으로 민생에 돌림으로써 빈곤층에 대한 지원을 보강한다. 각급 정부는 취업자금 투입을 증가하고 자금사용 관리방법을 한층 더 완벽히 하고 취업자금 지출에 대한 실적 평가를 강화하여 자금사용 효과와 관리수준을 제고시킨다. 중앙재정은 계속 취업 특별자금 이전지불을 강화한다.</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② 취업 촉진 및 지원 조세우대 정책을 실행한다. 산업 구조조정 가속화에 유리하고 서비스업과 소형 및 미형 기업의 발전에 유리한 조세정책 체계를 구축 및 건전히 하여 기업의 조세부담을 경감하며 </w:t>
            </w:r>
            <w:proofErr w:type="spellStart"/>
            <w:r w:rsidRPr="000F6F84">
              <w:rPr>
                <w:rFonts w:ascii="한컴바탕" w:eastAsia="한컴바탕" w:hAnsi="한컴바탕" w:cs="한컴바탕" w:hint="eastAsia"/>
                <w:color w:val="000000"/>
                <w:spacing w:val="-10"/>
                <w:kern w:val="0"/>
                <w:sz w:val="21"/>
                <w:szCs w:val="21"/>
              </w:rPr>
              <w:t>도농</w:t>
            </w:r>
            <w:proofErr w:type="spellEnd"/>
            <w:r w:rsidRPr="000F6F84">
              <w:rPr>
                <w:rFonts w:ascii="한컴바탕" w:eastAsia="한컴바탕" w:hAnsi="한컴바탕" w:cs="한컴바탕" w:hint="eastAsia"/>
                <w:color w:val="000000"/>
                <w:spacing w:val="-10"/>
                <w:kern w:val="0"/>
                <w:sz w:val="21"/>
                <w:szCs w:val="21"/>
              </w:rPr>
              <w:t xml:space="preserve"> 노동력의 취업확대 중에서의 조세정책의 역할을 충분히 발휘시킨다. 대학교 졸업생, </w:t>
            </w:r>
            <w:proofErr w:type="spellStart"/>
            <w:r w:rsidRPr="000F6F84">
              <w:rPr>
                <w:rFonts w:ascii="한컴바탕" w:eastAsia="한컴바탕" w:hAnsi="한컴바탕" w:cs="한컴바탕" w:hint="eastAsia"/>
                <w:color w:val="000000"/>
                <w:spacing w:val="-10"/>
                <w:kern w:val="0"/>
                <w:sz w:val="21"/>
                <w:szCs w:val="21"/>
              </w:rPr>
              <w:t>농민공</w:t>
            </w:r>
            <w:proofErr w:type="spellEnd"/>
            <w:r w:rsidRPr="000F6F84">
              <w:rPr>
                <w:rFonts w:ascii="한컴바탕" w:eastAsia="한컴바탕" w:hAnsi="한컴바탕" w:cs="한컴바탕" w:hint="eastAsia"/>
                <w:color w:val="000000"/>
                <w:spacing w:val="-10"/>
                <w:kern w:val="0"/>
                <w:sz w:val="21"/>
                <w:szCs w:val="21"/>
              </w:rPr>
              <w:t xml:space="preserve">, 취업 </w:t>
            </w:r>
            <w:proofErr w:type="spellStart"/>
            <w:r w:rsidRPr="000F6F84">
              <w:rPr>
                <w:rFonts w:ascii="한컴바탕" w:eastAsia="한컴바탕" w:hAnsi="한컴바탕" w:cs="한컴바탕" w:hint="eastAsia"/>
                <w:color w:val="000000"/>
                <w:spacing w:val="-10"/>
                <w:kern w:val="0"/>
                <w:sz w:val="21"/>
                <w:szCs w:val="21"/>
              </w:rPr>
              <w:t>곤란자</w:t>
            </w:r>
            <w:proofErr w:type="spellEnd"/>
            <w:r w:rsidRPr="000F6F84">
              <w:rPr>
                <w:rFonts w:ascii="한컴바탕" w:eastAsia="한컴바탕" w:hAnsi="한컴바탕" w:cs="한컴바탕" w:hint="eastAsia"/>
                <w:color w:val="000000"/>
                <w:spacing w:val="-10"/>
                <w:kern w:val="0"/>
                <w:sz w:val="21"/>
                <w:szCs w:val="21"/>
              </w:rPr>
              <w:t xml:space="preserve"> 등 중점 대상자의 취업에 대한 조세정책을 완벽히 하고 철저하게 관철하며, 기업이 이들 중점 대상자들에게 일자리를 제공하는 것을 장려한다.</w:t>
            </w:r>
          </w:p>
          <w:p w:rsidR="000F6F84" w:rsidRPr="000F6F84" w:rsidRDefault="000F6F84" w:rsidP="004B0CE4">
            <w:pPr>
              <w:widowControl/>
              <w:autoSpaceDE/>
              <w:snapToGrid w:val="0"/>
              <w:spacing w:line="290" w:lineRule="atLeast"/>
              <w:ind w:firstLineChars="200" w:firstLine="372"/>
              <w:rPr>
                <w:rFonts w:ascii="한컴바탕" w:eastAsia="한컴바탕" w:hAnsi="한컴바탕" w:cs="한컴바탕" w:hint="eastAsia"/>
                <w:color w:val="000000"/>
                <w:spacing w:val="-12"/>
                <w:kern w:val="0"/>
                <w:sz w:val="21"/>
                <w:szCs w:val="21"/>
              </w:rPr>
            </w:pPr>
            <w:r w:rsidRPr="000F6F84">
              <w:rPr>
                <w:rFonts w:ascii="한컴바탕" w:eastAsia="한컴바탕" w:hAnsi="한컴바탕" w:cs="한컴바탕" w:hint="eastAsia"/>
                <w:color w:val="000000"/>
                <w:spacing w:val="-12"/>
                <w:kern w:val="0"/>
                <w:sz w:val="21"/>
                <w:szCs w:val="21"/>
              </w:rPr>
              <w:t>③ 취업촉진에 더욱 유리한 금융지원 정책을 실행한다. 통화정책의 거시적 조정역할을 적극 발휘시키고 경제발전 방식의 전환과 경제구조의 전략적 조정을 지원하여 실제 경제발전과 일자리 창출에 양호한 거시적 금융환경을 마련한다. 거시적 신용대출 정책에 대한 지도를 강화하여 금융기구들에서 국가 산업정책의 지향에 부합되는 노동 집약형 산업, 서비스업, 소형 및 미형 기업의 발전과 자주적 창업을 지원하도록 장려하고 인도하며, 소형 및 미형 기업의 대출을 촉진하는 재세 지원정책을 실시한다. 소액 담보대출 정책을 한층 더 완벽히 하고 정책 모니터링 평가기제를 구축하여 정책의 시행효과를 확실하게 제고시킨다.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④ 취업촉진에 더욱 유리한 대외무역정책을 실시한다. 수출입 정책을 제정하고 무역 분쟁을 처리할 때 국내 취업에 대한 영향을 중요한 의거로 삼는다. 취업확대에 유리한 업종과 기업을 적극 지원하며, 무역마찰 영향이 비교적 심각한 업종과 기업에 대해 시의 적절하고 유효한 조치를 취해 실업률을 줄인다. 대외 노무협력을 전개하도록 장려한다.</w:t>
            </w:r>
          </w:p>
          <w:p w:rsidR="000F6F84" w:rsidRPr="000F6F84" w:rsidRDefault="000F6F84" w:rsidP="004B0CE4">
            <w:pPr>
              <w:widowControl/>
              <w:autoSpaceDE/>
              <w:snapToGrid w:val="0"/>
              <w:spacing w:line="290" w:lineRule="atLeast"/>
              <w:ind w:firstLineChars="200" w:firstLine="412"/>
              <w:rPr>
                <w:rFonts w:ascii="한컴바탕" w:eastAsia="한컴바탕" w:hAnsi="한컴바탕" w:cs="한컴바탕" w:hint="eastAsia"/>
                <w:color w:val="000000"/>
                <w:spacing w:val="-2"/>
                <w:kern w:val="0"/>
                <w:sz w:val="21"/>
                <w:szCs w:val="21"/>
              </w:rPr>
            </w:pPr>
            <w:r w:rsidRPr="000F6F84">
              <w:rPr>
                <w:rFonts w:ascii="한컴바탕" w:eastAsia="한컴바탕" w:hAnsi="한컴바탕" w:cs="한컴바탕" w:hint="eastAsia"/>
                <w:color w:val="000000"/>
                <w:spacing w:val="-2"/>
                <w:kern w:val="0"/>
                <w:sz w:val="21"/>
                <w:szCs w:val="21"/>
              </w:rPr>
              <w:t xml:space="preserve">⑤ 노동자의 다종 루트, 다종 형식의 취업을 장려하는 지원정책을 실시한다. 우대정책과 취업서비스를 통해 노동자가 스스로 직업을 찾거나 취업하는 것을 지원한다. 노동자의 소형 및 </w:t>
            </w:r>
            <w:proofErr w:type="spellStart"/>
            <w:r w:rsidRPr="000F6F84">
              <w:rPr>
                <w:rFonts w:ascii="한컴바탕" w:eastAsia="한컴바탕" w:hAnsi="한컴바탕" w:cs="한컴바탕" w:hint="eastAsia"/>
                <w:color w:val="000000"/>
                <w:spacing w:val="-2"/>
                <w:kern w:val="0"/>
                <w:sz w:val="21"/>
                <w:szCs w:val="21"/>
              </w:rPr>
              <w:t>미형기업</w:t>
            </w:r>
            <w:proofErr w:type="spellEnd"/>
            <w:r w:rsidRPr="000F6F84">
              <w:rPr>
                <w:rFonts w:ascii="한컴바탕" w:eastAsia="한컴바탕" w:hAnsi="한컴바탕" w:cs="한컴바탕" w:hint="eastAsia"/>
                <w:color w:val="000000"/>
                <w:spacing w:val="-2"/>
                <w:kern w:val="0"/>
                <w:sz w:val="21"/>
                <w:szCs w:val="21"/>
              </w:rPr>
              <w:t xml:space="preserve"> 취업, 임시성격의 취업 및 기타 형식의 탄력적 취업을 장려하고 지원하며 이에 어울리는 노동관계, 임금지급 제도를 완벽히 하여 취업과 사회보장 연동 기제를 완벽히 함으로써 노동자의 탄력적 취업, 유동취업 또는 일자리 </w:t>
            </w:r>
            <w:r w:rsidRPr="000F6F84">
              <w:rPr>
                <w:rFonts w:ascii="한컴바탕" w:eastAsia="한컴바탕" w:hAnsi="한컴바탕" w:cs="한컴바탕" w:hint="eastAsia"/>
                <w:color w:val="000000"/>
                <w:spacing w:val="-2"/>
                <w:kern w:val="0"/>
                <w:sz w:val="21"/>
                <w:szCs w:val="21"/>
              </w:rPr>
              <w:lastRenderedPageBreak/>
              <w:t>전환을 지원하고 취업의 안정성을 높인다.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(3) </w:t>
            </w:r>
            <w:proofErr w:type="spellStart"/>
            <w:r w:rsidRPr="000F6F84">
              <w:rPr>
                <w:rFonts w:ascii="한컴바탕" w:eastAsia="한컴바탕" w:hAnsi="한컴바탕" w:cs="한컴바탕" w:hint="eastAsia"/>
                <w:color w:val="000000"/>
                <w:kern w:val="0"/>
                <w:sz w:val="21"/>
                <w:szCs w:val="21"/>
              </w:rPr>
              <w:t>도농</w:t>
            </w:r>
            <w:proofErr w:type="spellEnd"/>
            <w:r w:rsidRPr="000F6F84">
              <w:rPr>
                <w:rFonts w:ascii="한컴바탕" w:eastAsia="한컴바탕" w:hAnsi="한컴바탕" w:cs="한컴바탕" w:hint="eastAsia"/>
                <w:color w:val="000000"/>
                <w:kern w:val="0"/>
                <w:sz w:val="21"/>
                <w:szCs w:val="21"/>
              </w:rPr>
              <w:t>, 중점 대상자의 취업업무를 통합 처리한다.</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① </w:t>
            </w:r>
            <w:proofErr w:type="spellStart"/>
            <w:r w:rsidRPr="000F6F84">
              <w:rPr>
                <w:rFonts w:ascii="한컴바탕" w:eastAsia="한컴바탕" w:hAnsi="한컴바탕" w:cs="한컴바탕" w:hint="eastAsia"/>
                <w:color w:val="000000"/>
                <w:spacing w:val="-10"/>
                <w:kern w:val="0"/>
                <w:sz w:val="21"/>
                <w:szCs w:val="21"/>
              </w:rPr>
              <w:t>도농과</w:t>
            </w:r>
            <w:proofErr w:type="spellEnd"/>
            <w:r w:rsidRPr="000F6F84">
              <w:rPr>
                <w:rFonts w:ascii="한컴바탕" w:eastAsia="한컴바탕" w:hAnsi="한컴바탕" w:cs="한컴바탕" w:hint="eastAsia"/>
                <w:color w:val="000000"/>
                <w:spacing w:val="-10"/>
                <w:kern w:val="0"/>
                <w:sz w:val="21"/>
                <w:szCs w:val="21"/>
              </w:rPr>
              <w:t xml:space="preserve"> 구역의 취업 통합조율 발전을 추진한다. </w:t>
            </w:r>
            <w:proofErr w:type="spellStart"/>
            <w:r w:rsidRPr="000F6F84">
              <w:rPr>
                <w:rFonts w:ascii="한컴바탕" w:eastAsia="한컴바탕" w:hAnsi="한컴바탕" w:cs="한컴바탕" w:hint="eastAsia"/>
                <w:color w:val="000000"/>
                <w:spacing w:val="-10"/>
                <w:kern w:val="0"/>
                <w:sz w:val="21"/>
                <w:szCs w:val="21"/>
              </w:rPr>
              <w:t>도농</w:t>
            </w:r>
            <w:proofErr w:type="spellEnd"/>
            <w:r w:rsidRPr="000F6F84">
              <w:rPr>
                <w:rFonts w:ascii="한컴바탕" w:eastAsia="한컴바탕" w:hAnsi="한컴바탕" w:cs="한컴바탕" w:hint="eastAsia"/>
                <w:color w:val="000000"/>
                <w:spacing w:val="-10"/>
                <w:kern w:val="0"/>
                <w:sz w:val="21"/>
                <w:szCs w:val="21"/>
              </w:rPr>
              <w:t xml:space="preserve"> 통합을 추진하여 </w:t>
            </w:r>
            <w:proofErr w:type="spellStart"/>
            <w:r w:rsidRPr="000F6F84">
              <w:rPr>
                <w:rFonts w:ascii="한컴바탕" w:eastAsia="한컴바탕" w:hAnsi="한컴바탕" w:cs="한컴바탕" w:hint="eastAsia"/>
                <w:color w:val="000000"/>
                <w:spacing w:val="-10"/>
                <w:kern w:val="0"/>
                <w:sz w:val="21"/>
                <w:szCs w:val="21"/>
              </w:rPr>
              <w:t>도농</w:t>
            </w:r>
            <w:proofErr w:type="spellEnd"/>
            <w:r w:rsidRPr="000F6F84">
              <w:rPr>
                <w:rFonts w:ascii="한컴바탕" w:eastAsia="한컴바탕" w:hAnsi="한컴바탕" w:cs="한컴바탕" w:hint="eastAsia"/>
                <w:color w:val="000000"/>
                <w:spacing w:val="-10"/>
                <w:kern w:val="0"/>
                <w:sz w:val="21"/>
                <w:szCs w:val="21"/>
              </w:rPr>
              <w:t xml:space="preserve"> 노동자의 평등 취업 제도를 구축 및 건전히 하고 노동자 취업의 </w:t>
            </w:r>
            <w:proofErr w:type="spellStart"/>
            <w:r w:rsidRPr="000F6F84">
              <w:rPr>
                <w:rFonts w:ascii="한컴바탕" w:eastAsia="한컴바탕" w:hAnsi="한컴바탕" w:cs="한컴바탕" w:hint="eastAsia"/>
                <w:color w:val="000000"/>
                <w:spacing w:val="-10"/>
                <w:kern w:val="0"/>
                <w:sz w:val="21"/>
                <w:szCs w:val="21"/>
              </w:rPr>
              <w:t>도농차별과</w:t>
            </w:r>
            <w:proofErr w:type="spellEnd"/>
            <w:r w:rsidRPr="000F6F84">
              <w:rPr>
                <w:rFonts w:ascii="한컴바탕" w:eastAsia="한컴바탕" w:hAnsi="한컴바탕" w:cs="한컴바탕" w:hint="eastAsia"/>
                <w:color w:val="000000"/>
                <w:spacing w:val="-10"/>
                <w:kern w:val="0"/>
                <w:sz w:val="21"/>
                <w:szCs w:val="21"/>
              </w:rPr>
              <w:t xml:space="preserve"> 취업 </w:t>
            </w:r>
            <w:proofErr w:type="spellStart"/>
            <w:r w:rsidRPr="000F6F84">
              <w:rPr>
                <w:rFonts w:ascii="한컴바탕" w:eastAsia="한컴바탕" w:hAnsi="한컴바탕" w:cs="한컴바탕" w:hint="eastAsia"/>
                <w:color w:val="000000"/>
                <w:spacing w:val="-10"/>
                <w:kern w:val="0"/>
                <w:sz w:val="21"/>
                <w:szCs w:val="21"/>
              </w:rPr>
              <w:t>차별시를</w:t>
            </w:r>
            <w:proofErr w:type="spellEnd"/>
            <w:r w:rsidRPr="000F6F84">
              <w:rPr>
                <w:rFonts w:ascii="한컴바탕" w:eastAsia="한컴바탕" w:hAnsi="한컴바탕" w:cs="한컴바탕" w:hint="eastAsia"/>
                <w:color w:val="000000"/>
                <w:spacing w:val="-10"/>
                <w:kern w:val="0"/>
                <w:sz w:val="21"/>
                <w:szCs w:val="21"/>
              </w:rPr>
              <w:t xml:space="preserve"> 제거하여 공정한 취업환경을 마련한다. </w:t>
            </w:r>
            <w:proofErr w:type="spellStart"/>
            <w:r w:rsidRPr="000F6F84">
              <w:rPr>
                <w:rFonts w:ascii="한컴바탕" w:eastAsia="한컴바탕" w:hAnsi="한컴바탕" w:cs="한컴바탕" w:hint="eastAsia"/>
                <w:color w:val="000000"/>
                <w:spacing w:val="-10"/>
                <w:kern w:val="0"/>
                <w:sz w:val="21"/>
                <w:szCs w:val="21"/>
              </w:rPr>
              <w:t>분류별</w:t>
            </w:r>
            <w:proofErr w:type="spellEnd"/>
            <w:r w:rsidRPr="000F6F84">
              <w:rPr>
                <w:rFonts w:ascii="한컴바탕" w:eastAsia="한컴바탕" w:hAnsi="한컴바탕" w:cs="한컴바탕" w:hint="eastAsia"/>
                <w:color w:val="000000"/>
                <w:spacing w:val="-10"/>
                <w:kern w:val="0"/>
                <w:sz w:val="21"/>
                <w:szCs w:val="21"/>
              </w:rPr>
              <w:t xml:space="preserve"> 지도를 강화한다. 동부지역의 산업업그레이드와 경제구조 조정을 추진하여 취업 질을 제고시킨다. 산업에 결부한 </w:t>
            </w:r>
            <w:proofErr w:type="spellStart"/>
            <w:r w:rsidRPr="000F6F84">
              <w:rPr>
                <w:rFonts w:ascii="한컴바탕" w:eastAsia="한컴바탕" w:hAnsi="한컴바탕" w:cs="한컴바탕" w:hint="eastAsia"/>
                <w:color w:val="000000"/>
                <w:spacing w:val="-10"/>
                <w:kern w:val="0"/>
                <w:sz w:val="21"/>
                <w:szCs w:val="21"/>
              </w:rPr>
              <w:t>중서비지역의</w:t>
            </w:r>
            <w:proofErr w:type="spellEnd"/>
            <w:r w:rsidRPr="000F6F84">
              <w:rPr>
                <w:rFonts w:ascii="한컴바탕" w:eastAsia="한컴바탕" w:hAnsi="한컴바탕" w:cs="한컴바탕" w:hint="eastAsia"/>
                <w:color w:val="000000"/>
                <w:spacing w:val="-10"/>
                <w:kern w:val="0"/>
                <w:sz w:val="21"/>
                <w:szCs w:val="21"/>
              </w:rPr>
              <w:t xml:space="preserve"> 다차원의 전이를 지도하여 더욱 많은 노동력이 현지 또는 부근에서 취업하도록 인도한다. 소수민족지역과 빈곤지역의 취업문제에 관심을 돌리고 정책지원을 제공하여 경제 발전과 취업 확대를 지원한다.</w:t>
            </w:r>
          </w:p>
          <w:p w:rsidR="004B0CE4" w:rsidRDefault="000F6F84"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② 대학교 졸업생과 기타 청년들의 취업업무를 확실하게 처리한다. 대학교 졸업생들의 취업을 취업업무의 첫 순위에 놓아 대학교 졸업생의 취업영역을 적극 확대하며, 중소기업에서 대학교 졸업생을 사용하도록 장려한다. 대학교 졸업생들이 </w:t>
            </w:r>
            <w:proofErr w:type="spellStart"/>
            <w:r w:rsidRPr="000F6F84">
              <w:rPr>
                <w:rFonts w:ascii="한컴바탕" w:eastAsia="한컴바탕" w:hAnsi="한컴바탕" w:cs="한컴바탕" w:hint="eastAsia"/>
                <w:color w:val="000000"/>
                <w:spacing w:val="-10"/>
                <w:kern w:val="0"/>
                <w:sz w:val="21"/>
                <w:szCs w:val="21"/>
              </w:rPr>
              <w:t>도농기층</w:t>
            </w:r>
            <w:proofErr w:type="spellEnd"/>
            <w:r w:rsidRPr="000F6F84">
              <w:rPr>
                <w:rFonts w:ascii="한컴바탕" w:eastAsia="한컴바탕" w:hAnsi="한컴바탕" w:cs="한컴바탕" w:hint="eastAsia"/>
                <w:color w:val="000000"/>
                <w:spacing w:val="-10"/>
                <w:kern w:val="0"/>
                <w:sz w:val="21"/>
                <w:szCs w:val="21"/>
              </w:rPr>
              <w:t xml:space="preserve">, 중서부지역, 소수민족지역, 빈곤지역, 그리고 간고하고 편벽한 곳에서 취업하도록 인도하며, 제반 지원정책을 관철한다. 대학교 졸업생들의 자율적 창업을 장려한다. 대학교 졸업생들이 취업 견학과 직업 교육에 참가하는 것을 지원하며, 과학연구 프로젝트단위에서 대학교 졸업생을 사용하는 것을 장려한다. 무료 사범대학 졸업생들의 취업업무를 계속해서 차질 없이 처리한다. 대학교 졸업생들의 의무 군역복무 업무를 적극 추진한다. 취업지도, 취업서비스를 힘써 강화하고 대학교 여성 졸업생의 취업문제에 더욱 큰 관심을 돌리며, 취업이 어려운 대학교 졸업생과 기타 장기 실업청년들에 대한 지원을 보강한다. 청년과 각종 졸업생들의 구직 취업에 어울리는 인터넷 취업서비스를 힘써 발전시키며, 실명제를 바탕으로 하는 대학교 졸업생들의 취업 통계제도를 완벽히 한다. 대학교 인재 양성모델을 한층 더 개혁하여 </w:t>
            </w:r>
            <w:proofErr w:type="spellStart"/>
            <w:r w:rsidRPr="000F6F84">
              <w:rPr>
                <w:rFonts w:ascii="한컴바탕" w:eastAsia="한컴바탕" w:hAnsi="한컴바탕" w:cs="한컴바탕" w:hint="eastAsia"/>
                <w:color w:val="000000"/>
                <w:spacing w:val="-10"/>
                <w:kern w:val="0"/>
                <w:sz w:val="21"/>
                <w:szCs w:val="21"/>
              </w:rPr>
              <w:t>그로서</w:t>
            </w:r>
            <w:proofErr w:type="spellEnd"/>
            <w:r w:rsidRPr="000F6F84">
              <w:rPr>
                <w:rFonts w:ascii="한컴바탕" w:eastAsia="한컴바탕" w:hAnsi="한컴바탕" w:cs="한컴바탕" w:hint="eastAsia"/>
                <w:color w:val="000000"/>
                <w:spacing w:val="-10"/>
                <w:kern w:val="0"/>
                <w:sz w:val="21"/>
                <w:szCs w:val="21"/>
              </w:rPr>
              <w:t xml:space="preserve"> 경제 사회발전의 수요에 더욱 부응하도록 함으로써 인재 양성 질을 제고시킨다. 퇴역 군인의 취업업무를 계속해서 잘 처리한다.</w:t>
            </w:r>
          </w:p>
          <w:p w:rsidR="00DE33F3"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p w:rsidR="00DE33F3"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p w:rsidR="00DE33F3"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p w:rsidR="00DE33F3"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p w:rsidR="00DE33F3"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p w:rsidR="00DE33F3"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p w:rsidR="00DE33F3"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p w:rsidR="00DE33F3" w:rsidRPr="000F6F84" w:rsidRDefault="00DE33F3" w:rsidP="00DE33F3">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4467"/>
            </w:tblGrid>
            <w:tr w:rsidR="000F6F84" w:rsidRPr="000F6F84" w:rsidTr="004B0CE4">
              <w:trPr>
                <w:trHeight w:val="62"/>
              </w:trPr>
              <w:tc>
                <w:tcPr>
                  <w:tcW w:w="44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12"/>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b/>
                      <w:bCs/>
                      <w:color w:val="000000"/>
                      <w:kern w:val="0"/>
                      <w:sz w:val="21"/>
                      <w:szCs w:val="21"/>
                    </w:rPr>
                    <w:lastRenderedPageBreak/>
                    <w:t>표 3: 대학교 졸업생들의 취업 촉진계획</w:t>
                  </w:r>
                </w:p>
              </w:tc>
            </w:tr>
            <w:tr w:rsidR="000F6F84" w:rsidRPr="000F6F84" w:rsidTr="004B0CE4">
              <w:trPr>
                <w:trHeight w:val="62"/>
              </w:trPr>
              <w:tc>
                <w:tcPr>
                  <w:tcW w:w="44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01 일자리 확대계획. 취업루트를 확대시켜 대학교 졸업생들이 중소기업, </w:t>
                  </w:r>
                  <w:proofErr w:type="spellStart"/>
                  <w:r w:rsidRPr="000F6F84">
                    <w:rPr>
                      <w:rFonts w:ascii="한컴바탕" w:eastAsia="한컴바탕" w:hAnsi="한컴바탕" w:cs="한컴바탕" w:hint="eastAsia"/>
                      <w:color w:val="000000"/>
                      <w:kern w:val="0"/>
                      <w:sz w:val="21"/>
                      <w:szCs w:val="21"/>
                    </w:rPr>
                    <w:t>비공유제</w:t>
                  </w:r>
                  <w:proofErr w:type="spellEnd"/>
                  <w:r w:rsidRPr="000F6F84">
                    <w:rPr>
                      <w:rFonts w:ascii="한컴바탕" w:eastAsia="한컴바탕" w:hAnsi="한컴바탕" w:cs="한컴바탕" w:hint="eastAsia"/>
                      <w:color w:val="000000"/>
                      <w:kern w:val="0"/>
                      <w:sz w:val="21"/>
                      <w:szCs w:val="21"/>
                    </w:rPr>
                    <w:t xml:space="preserve"> 기업 및 </w:t>
                  </w:r>
                  <w:proofErr w:type="spellStart"/>
                  <w:r w:rsidRPr="000F6F84">
                    <w:rPr>
                      <w:rFonts w:ascii="한컴바탕" w:eastAsia="한컴바탕" w:hAnsi="한컴바탕" w:cs="한컴바탕" w:hint="eastAsia"/>
                      <w:color w:val="000000"/>
                      <w:kern w:val="0"/>
                      <w:sz w:val="21"/>
                      <w:szCs w:val="21"/>
                    </w:rPr>
                    <w:t>도농</w:t>
                  </w:r>
                  <w:proofErr w:type="spellEnd"/>
                  <w:r w:rsidRPr="000F6F84">
                    <w:rPr>
                      <w:rFonts w:ascii="한컴바탕" w:eastAsia="한컴바탕" w:hAnsi="한컴바탕" w:cs="한컴바탕" w:hint="eastAsia"/>
                      <w:color w:val="000000"/>
                      <w:kern w:val="0"/>
                      <w:sz w:val="21"/>
                      <w:szCs w:val="21"/>
                    </w:rPr>
                    <w:t xml:space="preserve"> 기층에서 취업하도록 인도한다.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02 취업서비스 및 지원계획. 대학교 졸업생들에 대한 취업서비스와 취업지도를 강화하며, 대학교 졸업생들의 취업 견학, 직업교육, 그리고 경제부담이 큰 대학교 졸업생에 대한 취업지원을 잘 처리한다.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03 창업 인도계획. 대학교 졸업생들에 대한 창업교육과 양성을 강화하고 창업서비스를 보강한다. 창업 지원정책을 완벽히 하여 대학교 졸업생들의 자율적 창업을 촉진시키고 지원한다.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04 기층 취업프로젝트. "대학교 졸업생들의 농촌 임직", "3支 1扶(교육 지원, 농촌 지원, 의료 지원 및 빈곤 구조), "대학생의 자율적 서비스 서부계획", "농촌 의무교육단계 학교교사 특설 직위계획" 등의 기층 취업프로젝트를 계획 있게 추진한다.</w:t>
                  </w:r>
                </w:p>
              </w:tc>
            </w:tr>
          </w:tbl>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③ 농업 유휴 노동력의 이전 취업을 촉진시킨다. 도시화 가속발전 추세에 맞추어 소도시의 건설을 다그치고 현역(縣域) 경제를 발전시키고 향진 기업과 비농업산업을 발전시켜 농업 유휴 노동력을 위해 더욱 많은 생산과 취업 일자리를 창출하여 현지 또는 부근에서 취업하도록 한다. 창업 정책조치를 완벽히 하고 관철하며 농민공의 귀향 창업을 적극 지원한다. 유동 취업에 대한 제도적 장벽을 제거하여 유리한 정책적 환경을 마련하고 직업교육, 취업서비스, 노동권리 보장 "3위 1체"의 업무기제를 한층 더 완벽히 함으로써 농업 유휴 노동력의 도시 취업과 안정적인 이전을 촉진시킨다. 각 지역의 구체적인 실정에 맞추어 노동관계를 유지하고 있는 한편 도시에서의 거주기간이 일정한 연한에 달한 농민공과 그 가족의 도시호적 이전을 적극적이고 온당하게 추진한다. </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④ 낙후 생산능력 도태 기업의 종업원 정착업무를 차질 없이 한다. 낙후 생산능력 도태 기업의 종업원 정착 업무를 본 지역의 에너지 배출절감, 낙후 생산능력 도태 업무의 전반적 </w:t>
            </w:r>
            <w:proofErr w:type="spellStart"/>
            <w:r w:rsidRPr="000F6F84">
              <w:rPr>
                <w:rFonts w:ascii="한컴바탕" w:eastAsia="한컴바탕" w:hAnsi="한컴바탕" w:cs="한컴바탕" w:hint="eastAsia"/>
                <w:color w:val="000000"/>
                <w:spacing w:val="-10"/>
                <w:kern w:val="0"/>
                <w:sz w:val="21"/>
                <w:szCs w:val="21"/>
              </w:rPr>
              <w:t>규획에</w:t>
            </w:r>
            <w:proofErr w:type="spellEnd"/>
            <w:r w:rsidRPr="000F6F84">
              <w:rPr>
                <w:rFonts w:ascii="한컴바탕" w:eastAsia="한컴바탕" w:hAnsi="한컴바탕" w:cs="한컴바탕" w:hint="eastAsia"/>
                <w:color w:val="000000"/>
                <w:spacing w:val="-10"/>
                <w:kern w:val="0"/>
                <w:sz w:val="21"/>
                <w:szCs w:val="21"/>
              </w:rPr>
              <w:t xml:space="preserve"> 포함시켜 기업의 퇴출과 종업원의 권익보장을 전면적으로 고려하며, 낙후 생산능력 도태 기업의 종업원 정착업무 조율기제를 건전히 하여 적극적인 조치를 취해 여러 가지 도경과 루트를 통해 종업원을 정착시킨다. 지원과 자금 투입 정책을 개선하여 종업원의 노동관계를 적절하게 처리하며, 종업원의 사회보험 관계 연결 및 이전을 적극적이고 온당하게 처리한다. 기업을 협조하</w:t>
            </w:r>
            <w:r w:rsidRPr="000F6F84">
              <w:rPr>
                <w:rFonts w:ascii="한컴바탕" w:eastAsia="한컴바탕" w:hAnsi="한컴바탕" w:cs="한컴바탕" w:hint="eastAsia"/>
                <w:color w:val="000000"/>
                <w:spacing w:val="-10"/>
                <w:kern w:val="0"/>
                <w:sz w:val="21"/>
                <w:szCs w:val="21"/>
              </w:rPr>
              <w:lastRenderedPageBreak/>
              <w:t>여 종업원의 직장과 직업 변경 교육을 전개하며, 취업을 안정시키고 실업을 줄인다.</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⑤ 취업 </w:t>
            </w:r>
            <w:proofErr w:type="spellStart"/>
            <w:r w:rsidRPr="000F6F84">
              <w:rPr>
                <w:rFonts w:ascii="한컴바탕" w:eastAsia="한컴바탕" w:hAnsi="한컴바탕" w:cs="한컴바탕" w:hint="eastAsia"/>
                <w:color w:val="000000"/>
                <w:spacing w:val="-10"/>
                <w:kern w:val="0"/>
                <w:sz w:val="21"/>
                <w:szCs w:val="21"/>
              </w:rPr>
              <w:t>곤란층에</w:t>
            </w:r>
            <w:proofErr w:type="spellEnd"/>
            <w:r w:rsidRPr="000F6F84">
              <w:rPr>
                <w:rFonts w:ascii="한컴바탕" w:eastAsia="한컴바탕" w:hAnsi="한컴바탕" w:cs="한컴바탕" w:hint="eastAsia"/>
                <w:color w:val="000000"/>
                <w:spacing w:val="-10"/>
                <w:kern w:val="0"/>
                <w:sz w:val="21"/>
                <w:szCs w:val="21"/>
              </w:rPr>
              <w:t xml:space="preserve"> 대한 취업지원을 강화한다. 취업 지원제도를 구축하고 건전히 하며 취업 지원정책을 완벽히 한다. 공익성 일자리를 창출하여 장기적인 업무기제를 형성한다. 충분한 취업을 실현한 주민생활구역의 건설을 전면적으로 추진하여 일부 지역들에서 솔선 충분한 취업을 실현하는데 기반을 다진다. 《장애자 취업조례》</w:t>
            </w:r>
            <w:proofErr w:type="spellStart"/>
            <w:r w:rsidRPr="000F6F84">
              <w:rPr>
                <w:rFonts w:ascii="한컴바탕" w:eastAsia="한컴바탕" w:hAnsi="한컴바탕" w:cs="한컴바탕" w:hint="eastAsia"/>
                <w:color w:val="000000"/>
                <w:spacing w:val="-10"/>
                <w:kern w:val="0"/>
                <w:sz w:val="21"/>
                <w:szCs w:val="21"/>
              </w:rPr>
              <w:t>를</w:t>
            </w:r>
            <w:proofErr w:type="spellEnd"/>
            <w:r w:rsidRPr="000F6F84">
              <w:rPr>
                <w:rFonts w:ascii="한컴바탕" w:eastAsia="한컴바탕" w:hAnsi="한컴바탕" w:cs="한컴바탕" w:hint="eastAsia"/>
                <w:color w:val="000000"/>
                <w:spacing w:val="-10"/>
                <w:kern w:val="0"/>
                <w:sz w:val="21"/>
                <w:szCs w:val="21"/>
              </w:rPr>
              <w:t xml:space="preserve"> 전면적으로 관철 집행하고 장애자 취업촉진과 보호에 대한 정책적 조치를 완벽히 한다. 당정기관, 기업과 사업단위에서 비율에 따라 장애자를 채용하도록 한다. 복리기업, 맹인의 마사지기구 등 장애자의 집중 사용단위에 대한 관리와 지원을 보강하여 장애자의 스스로 창업과 탄력적 취업을 도와주며, 장애자들이 주민생활구역의 서비스업, 도시민 편의 서비스망에서 취업하는 것을 추진한다. 장애자연합회조직과 공동으로 취업지원을 전개하는 업무기제를 구축하며, 각급 정부에서 개발한 공익성 일자리는 우선적으로 장애자를 배치한다. 부녀들의 취업업무를 차질 없이 지속적으로 추진한다.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(4) 인력자원 개발을 힘써 추진한다.</w:t>
            </w:r>
          </w:p>
          <w:p w:rsidR="000F6F84" w:rsidRPr="000F6F84" w:rsidRDefault="000F6F84" w:rsidP="004B0CE4">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① 전문 기술인재 대오의 건설을 보강한다. 신세기 천백만 인재공정을 가일층 실시 및 완벽히 하고 정부의 특수수당 제도를 완벽히 하며 </w:t>
            </w:r>
            <w:proofErr w:type="spellStart"/>
            <w:r w:rsidRPr="000F6F84">
              <w:rPr>
                <w:rFonts w:ascii="한컴바탕" w:eastAsia="한컴바탕" w:hAnsi="한컴바탕" w:cs="한컴바탕" w:hint="eastAsia"/>
                <w:color w:val="000000"/>
                <w:spacing w:val="-10"/>
                <w:kern w:val="0"/>
                <w:sz w:val="21"/>
                <w:szCs w:val="21"/>
              </w:rPr>
              <w:t>박사후</w:t>
            </w:r>
            <w:proofErr w:type="spellEnd"/>
            <w:r w:rsidRPr="000F6F84">
              <w:rPr>
                <w:rFonts w:ascii="한컴바탕" w:eastAsia="한컴바탕" w:hAnsi="한컴바탕" w:cs="한컴바탕" w:hint="eastAsia"/>
                <w:color w:val="000000"/>
                <w:spacing w:val="-10"/>
                <w:kern w:val="0"/>
                <w:sz w:val="21"/>
                <w:szCs w:val="21"/>
              </w:rPr>
              <w:t xml:space="preserve"> 제도를 개혁하고 완벽히 한다. 더욱 개방적인 인재정책을 실시하여 해외 유학인재의 귀국 근무, 창업 또는 다종형식의 귀국 봉사를 힘써 추진한다. 해외 고급인재 유치계획, 유학인재의 귀국 창업 지원계획 및 해외교포의 귀국 봉사 행동계획을 적극 실시하여 유학인원의 창업단지 건설을 계속해서 보강한다. 10,000명 전문가의 기층 방문서비스 행동계획을 실시한다. 전문기술인원 직명제도와 직업자격제도 개혁을 전면적으로 계획하여 전문 기술인재 평가기제를 완벽히 하며, 전문 기술인재 직업허가 제도를 규율하고 전문 기술인재 직업수준 평가방법과 전문 기술직무 평가방법을 완벽히 한다. 전문 기술인재 지식의 업데이트 공정을 심도 있게 실시하고 전체 전문기술인원을 상대하는 평생 교육제도를 건전히 한다. </w:t>
            </w:r>
          </w:p>
          <w:p w:rsidR="000F6F84" w:rsidRPr="000F6F84" w:rsidRDefault="000F6F84" w:rsidP="004B0CE4">
            <w:pPr>
              <w:widowControl/>
              <w:autoSpaceDE/>
              <w:snapToGrid w:val="0"/>
              <w:spacing w:line="290" w:lineRule="atLeast"/>
              <w:ind w:firstLineChars="200" w:firstLine="372"/>
              <w:rPr>
                <w:rFonts w:ascii="한컴바탕" w:eastAsia="한컴바탕" w:hAnsi="한컴바탕" w:cs="한컴바탕" w:hint="eastAsia"/>
                <w:color w:val="000000"/>
                <w:spacing w:val="-12"/>
                <w:kern w:val="0"/>
                <w:sz w:val="21"/>
                <w:szCs w:val="21"/>
              </w:rPr>
            </w:pPr>
            <w:r w:rsidRPr="000F6F84">
              <w:rPr>
                <w:rFonts w:ascii="한컴바탕" w:eastAsia="한컴바탕" w:hAnsi="한컴바탕" w:cs="한컴바탕" w:hint="eastAsia"/>
                <w:color w:val="000000"/>
                <w:spacing w:val="-12"/>
                <w:kern w:val="0"/>
                <w:sz w:val="21"/>
                <w:szCs w:val="21"/>
              </w:rPr>
              <w:t xml:space="preserve">② </w:t>
            </w:r>
            <w:proofErr w:type="spellStart"/>
            <w:r w:rsidRPr="000F6F84">
              <w:rPr>
                <w:rFonts w:ascii="한컴바탕" w:eastAsia="한컴바탕" w:hAnsi="한컴바탕" w:cs="한컴바탕" w:hint="eastAsia"/>
                <w:color w:val="000000"/>
                <w:spacing w:val="-12"/>
                <w:kern w:val="0"/>
                <w:sz w:val="21"/>
                <w:szCs w:val="21"/>
              </w:rPr>
              <w:t>도농</w:t>
            </w:r>
            <w:proofErr w:type="spellEnd"/>
            <w:r w:rsidRPr="000F6F84">
              <w:rPr>
                <w:rFonts w:ascii="한컴바탕" w:eastAsia="한컴바탕" w:hAnsi="한컴바탕" w:cs="한컴바탕" w:hint="eastAsia"/>
                <w:color w:val="000000"/>
                <w:spacing w:val="-12"/>
                <w:kern w:val="0"/>
                <w:sz w:val="21"/>
                <w:szCs w:val="21"/>
              </w:rPr>
              <w:t xml:space="preserve"> 전체 노동자를 상대하는 직업교육 제도를 건전히 한다. 시장의 수요와 취업 욕구를 충분하고 긴밀히 결부시켜 직업교육을 보강한다. 취업 기능교육, 직장 기능제고 교육 및 창업교육을 전면적으로 추진하여 현재 실정에 맞는 </w:t>
            </w:r>
            <w:proofErr w:type="spellStart"/>
            <w:r w:rsidRPr="000F6F84">
              <w:rPr>
                <w:rFonts w:ascii="한컴바탕" w:eastAsia="한컴바탕" w:hAnsi="한컴바탕" w:cs="한컴바탕" w:hint="eastAsia"/>
                <w:color w:val="000000"/>
                <w:spacing w:val="-12"/>
                <w:kern w:val="0"/>
                <w:sz w:val="21"/>
                <w:szCs w:val="21"/>
              </w:rPr>
              <w:t>학도제</w:t>
            </w:r>
            <w:proofErr w:type="spellEnd"/>
            <w:r w:rsidRPr="000F6F84">
              <w:rPr>
                <w:rFonts w:ascii="한컴바탕" w:eastAsia="한컴바탕" w:hAnsi="한컴바탕" w:cs="한컴바탕" w:hint="eastAsia"/>
                <w:color w:val="000000"/>
                <w:spacing w:val="-12"/>
                <w:kern w:val="0"/>
                <w:sz w:val="21"/>
                <w:szCs w:val="21"/>
              </w:rPr>
              <w:t xml:space="preserve"> 교육을 적극 탐색하고 노동자의 종신 직업교육 체계를 다그쳐 구축하며, </w:t>
            </w:r>
            <w:proofErr w:type="spellStart"/>
            <w:r w:rsidRPr="000F6F84">
              <w:rPr>
                <w:rFonts w:ascii="한컴바탕" w:eastAsia="한컴바탕" w:hAnsi="한컴바탕" w:cs="한컴바탕" w:hint="eastAsia"/>
                <w:color w:val="000000"/>
                <w:spacing w:val="-12"/>
                <w:kern w:val="0"/>
                <w:sz w:val="21"/>
                <w:szCs w:val="21"/>
              </w:rPr>
              <w:t>도농</w:t>
            </w:r>
            <w:proofErr w:type="spellEnd"/>
            <w:r w:rsidRPr="000F6F84">
              <w:rPr>
                <w:rFonts w:ascii="한컴바탕" w:eastAsia="한컴바탕" w:hAnsi="한컴바탕" w:cs="한컴바탕" w:hint="eastAsia"/>
                <w:color w:val="000000"/>
                <w:spacing w:val="-12"/>
                <w:kern w:val="0"/>
                <w:sz w:val="21"/>
                <w:szCs w:val="21"/>
              </w:rPr>
              <w:t xml:space="preserve"> 노동자들이 모두 맞춤형 교육을 받도록 함으로써 직업 기능수준을 제고시킨다. 교육관리를 보강하고 </w:t>
            </w:r>
            <w:r w:rsidRPr="000F6F84">
              <w:rPr>
                <w:rFonts w:ascii="한컴바탕" w:eastAsia="한컴바탕" w:hAnsi="한컴바탕" w:cs="한컴바탕" w:hint="eastAsia"/>
                <w:color w:val="000000"/>
                <w:spacing w:val="-12"/>
                <w:kern w:val="0"/>
                <w:sz w:val="21"/>
                <w:szCs w:val="21"/>
              </w:rPr>
              <w:lastRenderedPageBreak/>
              <w:t xml:space="preserve">교육자원을 정합하여 </w:t>
            </w:r>
            <w:proofErr w:type="spellStart"/>
            <w:r w:rsidRPr="000F6F84">
              <w:rPr>
                <w:rFonts w:ascii="한컴바탕" w:eastAsia="한컴바탕" w:hAnsi="한컴바탕" w:cs="한컴바탕" w:hint="eastAsia"/>
                <w:color w:val="000000"/>
                <w:spacing w:val="-12"/>
                <w:kern w:val="0"/>
                <w:sz w:val="21"/>
                <w:szCs w:val="21"/>
              </w:rPr>
              <w:t>전사회적</w:t>
            </w:r>
            <w:proofErr w:type="spellEnd"/>
            <w:r w:rsidRPr="000F6F84">
              <w:rPr>
                <w:rFonts w:ascii="한컴바탕" w:eastAsia="한컴바탕" w:hAnsi="한컴바탕" w:cs="한컴바탕" w:hint="eastAsia"/>
                <w:color w:val="000000"/>
                <w:spacing w:val="-12"/>
                <w:kern w:val="0"/>
                <w:sz w:val="21"/>
                <w:szCs w:val="21"/>
              </w:rPr>
              <w:t xml:space="preserve"> 직업교육 네트워킹을 건전히 한다. 일부의 보다 높은 교육 질을 갖추고 취업과 긴밀히 결부되고 </w:t>
            </w:r>
            <w:proofErr w:type="spellStart"/>
            <w:r w:rsidRPr="000F6F84">
              <w:rPr>
                <w:rFonts w:ascii="한컴바탕" w:eastAsia="한컴바탕" w:hAnsi="한컴바탕" w:cs="한컴바탕" w:hint="eastAsia"/>
                <w:color w:val="000000"/>
                <w:spacing w:val="-12"/>
                <w:kern w:val="0"/>
                <w:sz w:val="21"/>
                <w:szCs w:val="21"/>
              </w:rPr>
              <w:t>당지에서</w:t>
            </w:r>
            <w:proofErr w:type="spellEnd"/>
            <w:r w:rsidRPr="000F6F84">
              <w:rPr>
                <w:rFonts w:ascii="한컴바탕" w:eastAsia="한컴바탕" w:hAnsi="한컴바탕" w:cs="한컴바탕" w:hint="eastAsia"/>
                <w:color w:val="000000"/>
                <w:spacing w:val="-12"/>
                <w:kern w:val="0"/>
                <w:sz w:val="21"/>
                <w:szCs w:val="21"/>
              </w:rPr>
              <w:t xml:space="preserve"> 시범인도 작용을 할 수 있는 직업교육기구에 의탁하여 직업기능 훈련 기지를 건설한다. 장애자 직업교육 훈련을 보강하며, 교육 보조정책을 실시한다.</w:t>
            </w:r>
          </w:p>
          <w:p w:rsidR="000F6F84" w:rsidRPr="000F6F84" w:rsidRDefault="000F6F84" w:rsidP="000D0A19">
            <w:pPr>
              <w:widowControl/>
              <w:autoSpaceDE/>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0F6F84">
              <w:rPr>
                <w:rFonts w:ascii="한컴바탕" w:eastAsia="한컴바탕" w:hAnsi="한컴바탕" w:cs="한컴바탕" w:hint="eastAsia"/>
                <w:color w:val="000000"/>
                <w:spacing w:val="-6"/>
                <w:kern w:val="0"/>
                <w:sz w:val="21"/>
                <w:szCs w:val="21"/>
              </w:rPr>
              <w:t xml:space="preserve">③ 산업발전에 시급히 필요한 기능인재 양성을 다그친다. 기업을 주체로 하고 직업학교를 기반으로 하며, 학교교육과 기업의 양성을 긴밀히 연결시키고 정부 추진과 사회지원을 서로 결부시키는 고기능인재의 교육 양성체계를 진일보 건전히 한다. 국가 고기능인재 진흥계획을 실시한다. 대형 골간기업, 중점 직업학교 및 교육기구, 그리고 고기능 리더인재에 의탁하여 중점 업종(분야)에서 급히 수요한 직업(직종) 고기능인재 양성을 다그쳐 추진한다. 직업자격증서 제도를 완벽히 하며 직업능력을 제고시키고 업무실적을 중점으로 하고 직업윤리와 직업 지식수준을 중요시 하는 기능인재 평가체계를 다그쳐 건설하여 기능인재에 대한 다차원의 평가기제를 탐색함으로써 기능인재의 성장통로가 </w:t>
            </w:r>
            <w:proofErr w:type="spellStart"/>
            <w:r w:rsidRPr="000F6F84">
              <w:rPr>
                <w:rFonts w:ascii="한컴바탕" w:eastAsia="한컴바탕" w:hAnsi="한컴바탕" w:cs="한컴바탕" w:hint="eastAsia"/>
                <w:color w:val="000000"/>
                <w:spacing w:val="-6"/>
                <w:kern w:val="0"/>
                <w:sz w:val="21"/>
                <w:szCs w:val="21"/>
              </w:rPr>
              <w:t>막힘없이</w:t>
            </w:r>
            <w:proofErr w:type="spellEnd"/>
            <w:r w:rsidRPr="000F6F84">
              <w:rPr>
                <w:rFonts w:ascii="한컴바탕" w:eastAsia="한컴바탕" w:hAnsi="한컴바탕" w:cs="한컴바탕" w:hint="eastAsia"/>
                <w:color w:val="000000"/>
                <w:spacing w:val="-6"/>
                <w:kern w:val="0"/>
                <w:sz w:val="21"/>
                <w:szCs w:val="21"/>
              </w:rPr>
              <w:t xml:space="preserve"> 잘 통하도록 한다.</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4437"/>
            </w:tblGrid>
            <w:tr w:rsidR="000F6F84" w:rsidRPr="000F6F84" w:rsidTr="000D0A19">
              <w:trPr>
                <w:trHeight w:val="57"/>
              </w:trPr>
              <w:tc>
                <w:tcPr>
                  <w:tcW w:w="44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표 4: 인력자원 개발 중점공정</w:t>
                  </w:r>
                </w:p>
              </w:tc>
            </w:tr>
            <w:tr w:rsidR="000F6F84" w:rsidRPr="000F6F84" w:rsidTr="000D0A19">
              <w:trPr>
                <w:trHeight w:val="57"/>
              </w:trPr>
              <w:tc>
                <w:tcPr>
                  <w:tcW w:w="44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01 전문기술인재 지식 업데이트공정. 대학교와 과학원, 연구소 및 대형 기업의 기존 교육기구에 의탁하여 국가의 평생교육 기지를 중점적으로 건설하고 대규모의 지식 업데이트 평생교육을 실시하여 전문 기술인재의 수준과 능력을 제고시킨다.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02 국가 고기능인재 진흥계획</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(1) 고급 기술사 교육. 업계, 기업 및 직업학교의 역할을 충분히 발휘시켜 비교적 깊은 전문이론지식과 정밀한 기예기능을 구비한 기술사 및 고급 기술사들을 다그쳐 양성한다.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(2) 기능 거장 작업실 건설. 중심지역과 중점 업계를 아우르는 기능 전달 및 확산 네트워크를 기본상 형성하여 비교적 완벽한 기능인재 기예의 가치실현과 세대 승계기제를 구축한다.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(3) 취업, 창업, 기능 훈련업무를 보강한다. 산업 집중도가 높은 지역 중심도시와 지방(시)급 이상 도시에 중점 훈련 기지를 건설하여 사회 각종 인원을 상대하는 공익성, </w:t>
                  </w:r>
                  <w:proofErr w:type="spellStart"/>
                  <w:r w:rsidRPr="000F6F84">
                    <w:rPr>
                      <w:rFonts w:ascii="한컴바탕" w:eastAsia="한컴바탕" w:hAnsi="한컴바탕" w:cs="한컴바탕" w:hint="eastAsia"/>
                      <w:color w:val="000000"/>
                      <w:kern w:val="0"/>
                      <w:sz w:val="21"/>
                      <w:szCs w:val="21"/>
                    </w:rPr>
                    <w:t>시범성</w:t>
                  </w:r>
                  <w:proofErr w:type="spellEnd"/>
                  <w:r w:rsidRPr="000F6F84">
                    <w:rPr>
                      <w:rFonts w:ascii="한컴바탕" w:eastAsia="한컴바탕" w:hAnsi="한컴바탕" w:cs="한컴바탕" w:hint="eastAsia"/>
                      <w:color w:val="000000"/>
                      <w:kern w:val="0"/>
                      <w:sz w:val="21"/>
                      <w:szCs w:val="21"/>
                    </w:rPr>
                    <w:t xml:space="preserve"> 기능훈련과 감정서비스를 제공하며, 실제 조작능력 기능요소 훈련, 특히 직업공급이 부족한 고기능인재 양성에 더욱 중시를 돌림과 아울러 전문화 창업교육을 전개한다.</w:t>
                  </w:r>
                </w:p>
              </w:tc>
            </w:tr>
          </w:tbl>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lastRenderedPageBreak/>
              <w:t>(5) 인력자원 시장건설을 보강한다.</w:t>
            </w:r>
          </w:p>
          <w:p w:rsidR="000F6F84" w:rsidRPr="000F6F84" w:rsidRDefault="000F6F84" w:rsidP="000D0A19">
            <w:pPr>
              <w:widowControl/>
              <w:autoSpaceDE/>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0F6F84">
              <w:rPr>
                <w:rFonts w:ascii="한컴바탕" w:eastAsia="한컴바탕" w:hAnsi="한컴바탕" w:cs="한컴바탕" w:hint="eastAsia"/>
                <w:color w:val="000000"/>
                <w:spacing w:val="-8"/>
                <w:kern w:val="0"/>
                <w:sz w:val="21"/>
                <w:szCs w:val="21"/>
              </w:rPr>
              <w:t xml:space="preserve">① 통합, 규율, 융통성이 있는 인력자원 시장을 다그쳐 구축한다. 인력자원 배치분야의 개혁을 다그쳐 추진하여 인력자원 시장의 </w:t>
            </w:r>
            <w:proofErr w:type="spellStart"/>
            <w:r w:rsidRPr="000F6F84">
              <w:rPr>
                <w:rFonts w:ascii="한컴바탕" w:eastAsia="한컴바탕" w:hAnsi="한컴바탕" w:cs="한컴바탕" w:hint="eastAsia"/>
                <w:color w:val="000000"/>
                <w:spacing w:val="-8"/>
                <w:kern w:val="0"/>
                <w:sz w:val="21"/>
                <w:szCs w:val="21"/>
              </w:rPr>
              <w:t>도농분리</w:t>
            </w:r>
            <w:proofErr w:type="spellEnd"/>
            <w:r w:rsidRPr="000F6F84">
              <w:rPr>
                <w:rFonts w:ascii="한컴바탕" w:eastAsia="한컴바탕" w:hAnsi="한컴바탕" w:cs="한컴바탕" w:hint="eastAsia"/>
                <w:color w:val="000000"/>
                <w:spacing w:val="-8"/>
                <w:kern w:val="0"/>
                <w:sz w:val="21"/>
                <w:szCs w:val="21"/>
              </w:rPr>
              <w:t xml:space="preserve">, 지역분리 및 신분분리 상태를 점차 제거하고 노동 각종 노동자의 평등한 취업을 촉진시킨다. 노동력 시장과 인재시장의 통합과 개혁을 다그쳐 추진한다. 정부부서는 거시적 조정을 실시하여 공공서비스를 제공하고 시장 주체가 공정 경쟁하고 중개조직의 서비스가 </w:t>
            </w:r>
            <w:proofErr w:type="spellStart"/>
            <w:r w:rsidRPr="000F6F84">
              <w:rPr>
                <w:rFonts w:ascii="한컴바탕" w:eastAsia="한컴바탕" w:hAnsi="한컴바탕" w:cs="한컴바탕" w:hint="eastAsia"/>
                <w:color w:val="000000"/>
                <w:spacing w:val="-8"/>
                <w:kern w:val="0"/>
                <w:sz w:val="21"/>
                <w:szCs w:val="21"/>
              </w:rPr>
              <w:t>규율된</w:t>
            </w:r>
            <w:proofErr w:type="spellEnd"/>
            <w:r w:rsidRPr="000F6F84">
              <w:rPr>
                <w:rFonts w:ascii="한컴바탕" w:eastAsia="한컴바탕" w:hAnsi="한컴바탕" w:cs="한컴바탕" w:hint="eastAsia"/>
                <w:color w:val="000000"/>
                <w:spacing w:val="-8"/>
                <w:kern w:val="0"/>
                <w:sz w:val="21"/>
                <w:szCs w:val="21"/>
              </w:rPr>
              <w:t xml:space="preserve"> 시장운행 구조를 구축, 건전히 하며 </w:t>
            </w:r>
            <w:proofErr w:type="spellStart"/>
            <w:r w:rsidRPr="000F6F84">
              <w:rPr>
                <w:rFonts w:ascii="한컴바탕" w:eastAsia="한컴바탕" w:hAnsi="한컴바탕" w:cs="한컴바탕" w:hint="eastAsia"/>
                <w:color w:val="000000"/>
                <w:spacing w:val="-8"/>
                <w:kern w:val="0"/>
                <w:sz w:val="21"/>
                <w:szCs w:val="21"/>
              </w:rPr>
              <w:t>규율된</w:t>
            </w:r>
            <w:proofErr w:type="spellEnd"/>
            <w:r w:rsidRPr="000F6F84">
              <w:rPr>
                <w:rFonts w:ascii="한컴바탕" w:eastAsia="한컴바탕" w:hAnsi="한컴바탕" w:cs="한컴바탕" w:hint="eastAsia"/>
                <w:color w:val="000000"/>
                <w:spacing w:val="-8"/>
                <w:kern w:val="0"/>
                <w:sz w:val="21"/>
                <w:szCs w:val="21"/>
              </w:rPr>
              <w:t xml:space="preserve"> 관리제도와 탄력적인 시장운행 기제의 형성을 추진한다. 인력자원시장 모니터링체계를 구축하고 인력자원 시장정보 발표제도를 완벽히 한다. 인력자원시장 모니터링체계를 완벽히 하여 인력자원시장의 법제화 건설을 다그쳐 추진한다.</w:t>
            </w:r>
          </w:p>
          <w:p w:rsidR="000F6F84" w:rsidRPr="000F6F84" w:rsidRDefault="000F6F84" w:rsidP="000D0A19">
            <w:pPr>
              <w:widowControl/>
              <w:autoSpaceDE/>
              <w:snapToGrid w:val="0"/>
              <w:spacing w:line="290" w:lineRule="atLeast"/>
              <w:ind w:firstLineChars="200" w:firstLine="372"/>
              <w:rPr>
                <w:rFonts w:ascii="한컴바탕" w:eastAsia="한컴바탕" w:hAnsi="한컴바탕" w:cs="한컴바탕" w:hint="eastAsia"/>
                <w:color w:val="000000"/>
                <w:spacing w:val="-12"/>
                <w:kern w:val="0"/>
                <w:sz w:val="21"/>
                <w:szCs w:val="21"/>
              </w:rPr>
            </w:pPr>
            <w:r w:rsidRPr="000F6F84">
              <w:rPr>
                <w:rFonts w:ascii="한컴바탕" w:eastAsia="한컴바탕" w:hAnsi="한컴바탕" w:cs="한컴바탕" w:hint="eastAsia"/>
                <w:color w:val="000000"/>
                <w:spacing w:val="-12"/>
                <w:kern w:val="0"/>
                <w:sz w:val="21"/>
                <w:szCs w:val="21"/>
              </w:rPr>
              <w:t xml:space="preserve">② 공공취업과 인재서비스를 보강한다. 공공취업과 인재서비스기구의 공공관리와 서비스 기능을 조정하여 </w:t>
            </w:r>
            <w:proofErr w:type="spellStart"/>
            <w:r w:rsidRPr="000F6F84">
              <w:rPr>
                <w:rFonts w:ascii="한컴바탕" w:eastAsia="한컴바탕" w:hAnsi="한컴바탕" w:cs="한컴바탕" w:hint="eastAsia"/>
                <w:color w:val="000000"/>
                <w:spacing w:val="-12"/>
                <w:kern w:val="0"/>
                <w:sz w:val="21"/>
                <w:szCs w:val="21"/>
              </w:rPr>
              <w:t>도농을</w:t>
            </w:r>
            <w:proofErr w:type="spellEnd"/>
            <w:r w:rsidRPr="000F6F84">
              <w:rPr>
                <w:rFonts w:ascii="한컴바탕" w:eastAsia="한컴바탕" w:hAnsi="한컴바탕" w:cs="한컴바탕" w:hint="eastAsia"/>
                <w:color w:val="000000"/>
                <w:spacing w:val="-12"/>
                <w:kern w:val="0"/>
                <w:sz w:val="21"/>
                <w:szCs w:val="21"/>
              </w:rPr>
              <w:t xml:space="preserve"> 아우르는 공공취업과 인재서비스 체계를 형성한다. 공공취업과 인재서비스의 제도화, 전문화 및 정보화 건설을 전면적으로 추진한다. </w:t>
            </w:r>
            <w:proofErr w:type="spellStart"/>
            <w:r w:rsidRPr="000F6F84">
              <w:rPr>
                <w:rFonts w:ascii="한컴바탕" w:eastAsia="한컴바탕" w:hAnsi="한컴바탕" w:cs="한컴바탕" w:hint="eastAsia"/>
                <w:color w:val="000000"/>
                <w:spacing w:val="-12"/>
                <w:kern w:val="0"/>
                <w:sz w:val="21"/>
                <w:szCs w:val="21"/>
              </w:rPr>
              <w:t>도농의</w:t>
            </w:r>
            <w:proofErr w:type="spellEnd"/>
            <w:r w:rsidRPr="000F6F84">
              <w:rPr>
                <w:rFonts w:ascii="한컴바탕" w:eastAsia="한컴바탕" w:hAnsi="한컴바탕" w:cs="한컴바탕" w:hint="eastAsia"/>
                <w:color w:val="000000"/>
                <w:spacing w:val="-12"/>
                <w:kern w:val="0"/>
                <w:sz w:val="21"/>
                <w:szCs w:val="21"/>
              </w:rPr>
              <w:t xml:space="preserve"> 균등한 공공취업과 인재서비스 제도를 건전히 하고 노동자에 대한 무료 취업서비스, 취업 </w:t>
            </w:r>
            <w:proofErr w:type="spellStart"/>
            <w:r w:rsidRPr="000F6F84">
              <w:rPr>
                <w:rFonts w:ascii="한컴바탕" w:eastAsia="한컴바탕" w:hAnsi="한컴바탕" w:cs="한컴바탕" w:hint="eastAsia"/>
                <w:color w:val="000000"/>
                <w:spacing w:val="-12"/>
                <w:kern w:val="0"/>
                <w:sz w:val="21"/>
                <w:szCs w:val="21"/>
              </w:rPr>
              <w:t>곤란층에</w:t>
            </w:r>
            <w:proofErr w:type="spellEnd"/>
            <w:r w:rsidRPr="000F6F84">
              <w:rPr>
                <w:rFonts w:ascii="한컴바탕" w:eastAsia="한컴바탕" w:hAnsi="한컴바탕" w:cs="한컴바탕" w:hint="eastAsia"/>
                <w:color w:val="000000"/>
                <w:spacing w:val="-12"/>
                <w:kern w:val="0"/>
                <w:sz w:val="21"/>
                <w:szCs w:val="21"/>
              </w:rPr>
              <w:t xml:space="preserve"> 대한 취업지원 및 특정 그룹에 대한 전문 취업서비스를 전면적으로 실시한다. 취업서비스 내용을 끊임없이 풍부히 하고 서비스기능을 확대함으로써 노동자에게 효율적이고 양질의 취업서비스를 제공한다. 기층 취업과 사회보장서비스 체계 건설을 강화하여 전국을 아우르는 취업정보 모니터링과 구인구직 정보 공공서비스 플랫폼을 구축하여 사회에 공공취업 정보서비스를 제공한다. 취업 수급예측을 전개하여 교육과 양성을 효율적으로 인도하고 노동력 수급구조를 개선한다.</w:t>
            </w:r>
          </w:p>
          <w:p w:rsidR="000F6F84" w:rsidRPr="000F6F84" w:rsidRDefault="000F6F84" w:rsidP="000D0A19">
            <w:pPr>
              <w:widowControl/>
              <w:autoSpaceDE/>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0F6F84">
              <w:rPr>
                <w:rFonts w:ascii="한컴바탕" w:eastAsia="한컴바탕" w:hAnsi="한컴바탕" w:cs="한컴바탕" w:hint="eastAsia"/>
                <w:color w:val="000000"/>
                <w:spacing w:val="-6"/>
                <w:kern w:val="0"/>
                <w:sz w:val="21"/>
                <w:szCs w:val="21"/>
              </w:rPr>
              <w:t xml:space="preserve">③ 인력자원서비스업을 힘써 발전시킨다. 전문화, 정보화, 산업화된 인력자원서비스 체계를 다그쳐 건설하여 기본 공공서비스가 충분히 보장되고 시장화 서비스산업이 점차 강대해 지고 사회취업과 안력자원 개발에 봉사하는 배치능력을 현저하게 제고시킨다. 산업 유도, 정책 지원, 환경 조성을 중점으로 하며 인사대리, 인재추천, 인력교육, 노무파견 등의 인력자원서비스를 규율하고 발전시킨다. 브랜드 추진전략을 실시하여 인력자원서비스 브랜드를 육성하며, 브랜드 홍보를 보강하여 인력자원서비스 산업단지 발전을 추진함으로써 집결효과를 형성한다. 인력자원 서비스체인을 완벽히 하며 다차원, 다각적인 인력자원서비스기구 그룹을 구축하여 서비스 공급을 확대한다. 인력자원서비스 수요를 창출하고 인력자원서비스 혁신을 </w:t>
            </w:r>
            <w:r w:rsidRPr="000F6F84">
              <w:rPr>
                <w:rFonts w:ascii="한컴바탕" w:eastAsia="한컴바탕" w:hAnsi="한컴바탕" w:cs="한컴바탕" w:hint="eastAsia"/>
                <w:color w:val="000000"/>
                <w:spacing w:val="-6"/>
                <w:kern w:val="0"/>
                <w:sz w:val="21"/>
                <w:szCs w:val="21"/>
              </w:rPr>
              <w:lastRenderedPageBreak/>
              <w:t xml:space="preserve">장려하며 서비스 제공능력과 수준을 향상시킨다.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4482"/>
            </w:tblGrid>
            <w:tr w:rsidR="000F6F84" w:rsidRPr="000F6F84" w:rsidTr="000D0A19">
              <w:trPr>
                <w:trHeight w:val="55"/>
              </w:trPr>
              <w:tc>
                <w:tcPr>
                  <w:tcW w:w="44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표 5: 공공취업과 인재서비스 행동계획</w:t>
                  </w:r>
                </w:p>
              </w:tc>
            </w:tr>
            <w:tr w:rsidR="000F6F84" w:rsidRPr="000F6F84" w:rsidTr="000D0A19">
              <w:trPr>
                <w:trHeight w:val="4375"/>
              </w:trPr>
              <w:tc>
                <w:tcPr>
                  <w:tcW w:w="44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01 공공취업과 인재서비스 전문행동. "취업 지원 월", "봄바람 행동", "민영기업 구인 주", "대학교 졸업생 취업서비스 월", "대학교 졸업생 취업서비스 주" 등의 </w:t>
                  </w:r>
                  <w:proofErr w:type="spellStart"/>
                  <w:r w:rsidRPr="000F6F84">
                    <w:rPr>
                      <w:rFonts w:ascii="한컴바탕" w:eastAsia="한컴바탕" w:hAnsi="한컴바탕" w:cs="한컴바탕" w:hint="eastAsia"/>
                      <w:color w:val="000000"/>
                      <w:kern w:val="0"/>
                      <w:sz w:val="21"/>
                      <w:szCs w:val="21"/>
                    </w:rPr>
                    <w:t>전국성</w:t>
                  </w:r>
                  <w:proofErr w:type="spellEnd"/>
                  <w:r w:rsidRPr="000F6F84">
                    <w:rPr>
                      <w:rFonts w:ascii="한컴바탕" w:eastAsia="한컴바탕" w:hAnsi="한컴바탕" w:cs="한컴바탕" w:hint="eastAsia"/>
                      <w:color w:val="000000"/>
                      <w:kern w:val="0"/>
                      <w:sz w:val="21"/>
                      <w:szCs w:val="21"/>
                    </w:rPr>
                    <w:t xml:space="preserve"> 공공취업 및 인재서비스 전문 활동을 전개하여 중점적으로 취업 곤란인원, 농업 유휴노동력, 대학교 졸업생 등의 취업을 도와준다.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02 취업과 실업 실태의 모니터링 및 경보공정. 국가 전자행정네트워크에 의존하여 전국을 아우르는 취업, 실업 정보모니터링 네트워크를 구축, 건전히 하며 취업정보통계와 실업지표 경보체계를 완벽히 한다. 취업 수급 예측을 실시하여 시의 적절하게 취업 수요와 실업 경보정보를 발표한다.</w:t>
                  </w:r>
                </w:p>
              </w:tc>
            </w:tr>
          </w:tbl>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(6) 실업 예방과 조정을 보강한다.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① 실업통계 제도와 실업경보 기제를 구축한다. 취업과 실업등록 관리방법을 완벽히 하고 도시 실업률 조사 통계를 완벽히 한다. 실업 실태 모니터링 제도를 완벽히 하여 기업의 일자리 변화상황을 적시에 정확하게 모니터링 한다. 실업 경보기제를 탐색하고 보강하며, </w:t>
            </w:r>
            <w:proofErr w:type="spellStart"/>
            <w:r w:rsidRPr="000F6F84">
              <w:rPr>
                <w:rFonts w:ascii="한컴바탕" w:eastAsia="한컴바탕" w:hAnsi="한컴바탕" w:cs="한컴바탕" w:hint="eastAsia"/>
                <w:color w:val="000000"/>
                <w:kern w:val="0"/>
                <w:sz w:val="21"/>
                <w:szCs w:val="21"/>
              </w:rPr>
              <w:t>목표성이</w:t>
            </w:r>
            <w:proofErr w:type="spellEnd"/>
            <w:r w:rsidRPr="000F6F84">
              <w:rPr>
                <w:rFonts w:ascii="한컴바탕" w:eastAsia="한컴바탕" w:hAnsi="한컴바탕" w:cs="한컴바탕" w:hint="eastAsia"/>
                <w:color w:val="000000"/>
                <w:kern w:val="0"/>
                <w:sz w:val="21"/>
                <w:szCs w:val="21"/>
              </w:rPr>
              <w:t xml:space="preserve"> 강한 정책조치에 지원을 제공한다.</w:t>
            </w:r>
          </w:p>
          <w:p w:rsidR="000F6F84" w:rsidRPr="000F6F84" w:rsidRDefault="000F6F84" w:rsidP="000D0A19">
            <w:pPr>
              <w:widowControl/>
              <w:autoSpaceDE/>
              <w:snapToGrid w:val="0"/>
              <w:spacing w:line="290" w:lineRule="atLeast"/>
              <w:ind w:firstLineChars="200" w:firstLine="372"/>
              <w:rPr>
                <w:rFonts w:ascii="한컴바탕" w:eastAsia="한컴바탕" w:hAnsi="한컴바탕" w:cs="한컴바탕" w:hint="eastAsia"/>
                <w:color w:val="000000"/>
                <w:spacing w:val="-12"/>
                <w:kern w:val="0"/>
                <w:sz w:val="21"/>
                <w:szCs w:val="21"/>
              </w:rPr>
            </w:pPr>
            <w:r w:rsidRPr="000F6F84">
              <w:rPr>
                <w:rFonts w:ascii="한컴바탕" w:eastAsia="한컴바탕" w:hAnsi="한컴바탕" w:cs="한컴바탕" w:hint="eastAsia"/>
                <w:color w:val="000000"/>
                <w:spacing w:val="-12"/>
                <w:kern w:val="0"/>
                <w:sz w:val="21"/>
                <w:szCs w:val="21"/>
              </w:rPr>
              <w:t xml:space="preserve">② 실업예방과 조정기제를 구축, 건전히 하고 실업보험 제도를 완벽히 한다. 구조조정과 중대재해, 그리고 위기상황에서 출현하는 </w:t>
            </w:r>
            <w:proofErr w:type="spellStart"/>
            <w:r w:rsidRPr="000F6F84">
              <w:rPr>
                <w:rFonts w:ascii="한컴바탕" w:eastAsia="한컴바탕" w:hAnsi="한컴바탕" w:cs="한컴바탕" w:hint="eastAsia"/>
                <w:color w:val="000000"/>
                <w:spacing w:val="-12"/>
                <w:kern w:val="0"/>
                <w:sz w:val="21"/>
                <w:szCs w:val="21"/>
              </w:rPr>
              <w:t>실업리스크에</w:t>
            </w:r>
            <w:proofErr w:type="spellEnd"/>
            <w:r w:rsidRPr="000F6F84">
              <w:rPr>
                <w:rFonts w:ascii="한컴바탕" w:eastAsia="한컴바탕" w:hAnsi="한컴바탕" w:cs="한컴바탕" w:hint="eastAsia"/>
                <w:color w:val="000000"/>
                <w:spacing w:val="-12"/>
                <w:kern w:val="0"/>
                <w:sz w:val="21"/>
                <w:szCs w:val="21"/>
              </w:rPr>
              <w:t xml:space="preserve"> 대비하여 적극적인 예방과 효율적인 조정을 실시하기 위한 대응책을 제정하며, 확실한 조치를 취하여 취업을 안정시키는 동시에 실업을 사회의 수용범위에로 통제시킨다. 기업이 취업을 안정시키는 사회적 책임을 이행하도록 권장하며 기업의 규모화 감원행위를 </w:t>
            </w:r>
            <w:proofErr w:type="spellStart"/>
            <w:r w:rsidRPr="000F6F84">
              <w:rPr>
                <w:rFonts w:ascii="한컴바탕" w:eastAsia="한컴바탕" w:hAnsi="한컴바탕" w:cs="한컴바탕" w:hint="eastAsia"/>
                <w:color w:val="000000"/>
                <w:spacing w:val="-12"/>
                <w:kern w:val="0"/>
                <w:sz w:val="21"/>
                <w:szCs w:val="21"/>
              </w:rPr>
              <w:t>규율한다</w:t>
            </w:r>
            <w:proofErr w:type="spellEnd"/>
            <w:r w:rsidRPr="000F6F84">
              <w:rPr>
                <w:rFonts w:ascii="한컴바탕" w:eastAsia="한컴바탕" w:hAnsi="한컴바탕" w:cs="한컴바탕" w:hint="eastAsia"/>
                <w:color w:val="000000"/>
                <w:spacing w:val="-12"/>
                <w:kern w:val="0"/>
                <w:sz w:val="21"/>
                <w:szCs w:val="21"/>
              </w:rPr>
              <w:t xml:space="preserve">. 실업인원을 조직하여 상응하는 취업교육, 지도, 서비스, 지원 등 취업 준비활동에 참가시켜 실업인원의 실업주기를 줄이고 </w:t>
            </w:r>
            <w:proofErr w:type="spellStart"/>
            <w:r w:rsidRPr="000F6F84">
              <w:rPr>
                <w:rFonts w:ascii="한컴바탕" w:eastAsia="한컴바탕" w:hAnsi="한컴바탕" w:cs="한컴바탕" w:hint="eastAsia"/>
                <w:color w:val="000000"/>
                <w:spacing w:val="-12"/>
                <w:kern w:val="0"/>
                <w:sz w:val="21"/>
                <w:szCs w:val="21"/>
              </w:rPr>
              <w:t>실업리스크를</w:t>
            </w:r>
            <w:proofErr w:type="spellEnd"/>
            <w:r w:rsidRPr="000F6F84">
              <w:rPr>
                <w:rFonts w:ascii="한컴바탕" w:eastAsia="한컴바탕" w:hAnsi="한컴바탕" w:cs="한컴바탕" w:hint="eastAsia"/>
                <w:color w:val="000000"/>
                <w:spacing w:val="-12"/>
                <w:kern w:val="0"/>
                <w:sz w:val="21"/>
                <w:szCs w:val="21"/>
              </w:rPr>
              <w:t xml:space="preserve"> 분산시킨다. 사회보장체계를 완벽히 하여 취업의 안정성을 제고시킨다.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(7) 노동관계 조율기제와 기업의 임금분배 제도를 건전히 한다.</w:t>
            </w:r>
          </w:p>
          <w:p w:rsidR="000F6F84" w:rsidRPr="000F6F84" w:rsidRDefault="000F6F84" w:rsidP="000D0A19">
            <w:pPr>
              <w:widowControl/>
              <w:autoSpaceDE/>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0F6F84">
              <w:rPr>
                <w:rFonts w:ascii="한컴바탕" w:eastAsia="한컴바탕" w:hAnsi="한컴바탕" w:cs="한컴바탕" w:hint="eastAsia"/>
                <w:color w:val="000000"/>
                <w:spacing w:val="-10"/>
                <w:kern w:val="0"/>
                <w:sz w:val="21"/>
                <w:szCs w:val="21"/>
              </w:rPr>
              <w:t xml:space="preserve">① 노동표준 체계와 노동관계 조율기제를 건전히 한다. 시의 적절하게 근로시간, 휴식휴가, 여직원과 미성년자의 특수보호 등 표준을 개정, 완벽히 하며 노동정액기준 관리를 확실하게 추진한다. 노동계약 제도를 전면적으로 실시하고 소기업과 농민공의 노동계약 체결비율을 높인다. 노무파견에 대한 규범화 관리를 보강한다. 노동자 고용 등록제도 건설을 </w:t>
            </w:r>
            <w:r w:rsidRPr="000F6F84">
              <w:rPr>
                <w:rFonts w:ascii="한컴바탕" w:eastAsia="한컴바탕" w:hAnsi="한컴바탕" w:cs="한컴바탕" w:hint="eastAsia"/>
                <w:color w:val="000000"/>
                <w:spacing w:val="-10"/>
                <w:kern w:val="0"/>
                <w:sz w:val="21"/>
                <w:szCs w:val="21"/>
              </w:rPr>
              <w:lastRenderedPageBreak/>
              <w:t xml:space="preserve">전면적으로 추진하여 전국에서 통일적인 노동력정보데이터베이스를 구축한다. 집단협상과 집단계약 제도를 적극 추진하여 집단계약 제도 적용범위를 확대시키고 집단협상의 실제 효율을 제고시킨다. 노동관계 조율 3자 기제 건설을 강화하고 혁신하며, 조화로운 노동관계 구축에서의 3자 기제의 중요한 역할을 충분히 발휘시킨다. 3자 기제에 의한 집단분쟁 협상 처리방법을 완벽히 한다. 조화로운 노동관계 구축활동을 심도 있게 전개한다. </w:t>
            </w:r>
          </w:p>
          <w:p w:rsidR="000F6F84" w:rsidRPr="000F6F84" w:rsidRDefault="000F6F84" w:rsidP="000D0A19">
            <w:pPr>
              <w:widowControl/>
              <w:autoSpaceDE/>
              <w:snapToGrid w:val="0"/>
              <w:spacing w:line="290" w:lineRule="atLeast"/>
              <w:ind w:firstLineChars="200" w:firstLine="364"/>
              <w:rPr>
                <w:rFonts w:ascii="한컴바탕" w:eastAsia="한컴바탕" w:hAnsi="한컴바탕" w:cs="한컴바탕" w:hint="eastAsia"/>
                <w:color w:val="000000"/>
                <w:spacing w:val="-14"/>
                <w:kern w:val="0"/>
                <w:sz w:val="21"/>
                <w:szCs w:val="21"/>
              </w:rPr>
            </w:pPr>
            <w:r w:rsidRPr="000F6F84">
              <w:rPr>
                <w:rFonts w:ascii="한컴바탕" w:eastAsia="한컴바탕" w:hAnsi="한컴바탕" w:cs="한컴바탕" w:hint="eastAsia"/>
                <w:color w:val="000000"/>
                <w:spacing w:val="-14"/>
                <w:kern w:val="0"/>
                <w:sz w:val="21"/>
                <w:szCs w:val="21"/>
              </w:rPr>
              <w:t xml:space="preserve">② 임금 소득분배 제도 개혁을 심도 있게 추진한다. 최저임금 제도를 완벽히 하고 관철하며, 최저임금기준을 점진적으로 끌어올린다. 적극적이고 온당하게 임금 집단협상 업무를 추진하며 기업의 임금결정 기제와 정상적인 인상 기제를 구축하고 건전히 한다. 임금가이드라인 제도를 완벽히 한다. 인력자원시장 임금가이드라인과 업계 인건비 정보 가이드제도를 완벽히 하며, 통일적이고 규범화된 기업의 급여조사와 정보발표 제도를 구축한다. 국유기업의 임금총액 관리방법을 개혁하고 일부 업계의 임금총액과 임금수준에 대한 이중 조정을 실시하여 업계 지간의 임금수준 격차를 줄인다. 국유기업, 금융기관 고위급 관리인원에 대한 급여 관리를 엄격히 </w:t>
            </w:r>
            <w:proofErr w:type="spellStart"/>
            <w:r w:rsidRPr="000F6F84">
              <w:rPr>
                <w:rFonts w:ascii="한컴바탕" w:eastAsia="한컴바탕" w:hAnsi="한컴바탕" w:cs="한컴바탕" w:hint="eastAsia"/>
                <w:color w:val="000000"/>
                <w:spacing w:val="-14"/>
                <w:kern w:val="0"/>
                <w:sz w:val="21"/>
                <w:szCs w:val="21"/>
              </w:rPr>
              <w:t>규율한다</w:t>
            </w:r>
            <w:proofErr w:type="spellEnd"/>
            <w:r w:rsidRPr="000F6F84">
              <w:rPr>
                <w:rFonts w:ascii="한컴바탕" w:eastAsia="한컴바탕" w:hAnsi="한컴바탕" w:cs="한컴바탕" w:hint="eastAsia"/>
                <w:color w:val="000000"/>
                <w:spacing w:val="-14"/>
                <w:kern w:val="0"/>
                <w:sz w:val="21"/>
                <w:szCs w:val="21"/>
              </w:rPr>
              <w:t xml:space="preserve">. 기업 임금지급 보장제도 건설을 강화하며 임금보증금, 임금체불 응급 준비금, 체불임금 변제에 대한 공사 </w:t>
            </w:r>
            <w:proofErr w:type="spellStart"/>
            <w:r w:rsidRPr="000F6F84">
              <w:rPr>
                <w:rFonts w:ascii="한컴바탕" w:eastAsia="한컴바탕" w:hAnsi="한컴바탕" w:cs="한컴바탕" w:hint="eastAsia"/>
                <w:color w:val="000000"/>
                <w:spacing w:val="-14"/>
                <w:kern w:val="0"/>
                <w:sz w:val="21"/>
                <w:szCs w:val="21"/>
              </w:rPr>
              <w:t>총도급기업의</w:t>
            </w:r>
            <w:proofErr w:type="spellEnd"/>
            <w:r w:rsidRPr="000F6F84">
              <w:rPr>
                <w:rFonts w:ascii="한컴바탕" w:eastAsia="한컴바탕" w:hAnsi="한컴바탕" w:cs="한컴바탕" w:hint="eastAsia"/>
                <w:color w:val="000000"/>
                <w:spacing w:val="-14"/>
                <w:kern w:val="0"/>
                <w:sz w:val="21"/>
                <w:szCs w:val="21"/>
              </w:rPr>
              <w:t xml:space="preserve"> 책임제, 노동보수 지급 거절에 대한 행정 및 사법 연동 단속기제와 정부 속지관리 책임제 등 제도를 완벽히 한다.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4512"/>
            </w:tblGrid>
            <w:tr w:rsidR="000F6F84" w:rsidRPr="000F6F84" w:rsidTr="000D0A19">
              <w:trPr>
                <w:trHeight w:val="57"/>
              </w:trPr>
              <w:tc>
                <w:tcPr>
                  <w:tcW w:w="451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표 6: 조화로운 노동관계 구축 계획</w:t>
                  </w:r>
                </w:p>
              </w:tc>
            </w:tr>
            <w:tr w:rsidR="000F6F84" w:rsidRPr="000F6F84" w:rsidTr="000D0A19">
              <w:trPr>
                <w:trHeight w:val="57"/>
              </w:trPr>
              <w:tc>
                <w:tcPr>
                  <w:tcW w:w="451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01 노동기준 체계 건설을 강화한다. 노동기준 업무체제 기제를 건설 및 완벽히 하고 기존 노동기준 실시상황을 전면적으로 평가하며, 노동기준 제(개)정 업무를 전개하여 노동기준 전문인재대오와 서비스플랫폼 건설을 강화한다.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02 통일적이고 규범화된 기업 임금조사 및 정보 발표제도를 구축한다. 부동한 직업 노동자의 급여와 기업 인건비 정보를 지체 없이 장악하고 정기적으로 발표하여 임금분배 거시적 조정 강화에 지원을 제공하며, 사회 각계에 공공정보서비스를 제공한다. </w:t>
                  </w:r>
                </w:p>
              </w:tc>
            </w:tr>
          </w:tbl>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hint="eastAsia"/>
                <w:color w:val="000000"/>
                <w:kern w:val="0"/>
                <w:sz w:val="21"/>
                <w:szCs w:val="21"/>
              </w:rPr>
            </w:pPr>
            <w:r w:rsidRPr="000F6F84">
              <w:rPr>
                <w:rFonts w:ascii="한컴바탕" w:eastAsia="한컴바탕" w:hAnsi="한컴바탕" w:cs="한컴바탕" w:hint="eastAsia"/>
                <w:color w:val="000000"/>
                <w:kern w:val="0"/>
                <w:sz w:val="21"/>
                <w:szCs w:val="21"/>
              </w:rPr>
              <w:t xml:space="preserve">(8) 노동보장 </w:t>
            </w:r>
            <w:proofErr w:type="spellStart"/>
            <w:r w:rsidRPr="000F6F84">
              <w:rPr>
                <w:rFonts w:ascii="한컴바탕" w:eastAsia="한컴바탕" w:hAnsi="한컴바탕" w:cs="한컴바탕" w:hint="eastAsia"/>
                <w:color w:val="000000"/>
                <w:kern w:val="0"/>
                <w:sz w:val="21"/>
                <w:szCs w:val="21"/>
              </w:rPr>
              <w:t>감참</w:t>
            </w:r>
            <w:proofErr w:type="spellEnd"/>
            <w:r w:rsidRPr="000F6F84">
              <w:rPr>
                <w:rFonts w:ascii="한컴바탕" w:eastAsia="한컴바탕" w:hAnsi="한컴바탕" w:cs="한컴바탕" w:hint="eastAsia"/>
                <w:color w:val="000000"/>
                <w:kern w:val="0"/>
                <w:sz w:val="21"/>
                <w:szCs w:val="21"/>
              </w:rPr>
              <w:t xml:space="preserve"> 및 노동인사 분쟁 조정중재를 강화한다.</w:t>
            </w:r>
          </w:p>
          <w:p w:rsidR="000F6F84" w:rsidRPr="000F6F84" w:rsidRDefault="000F6F84" w:rsidP="000D0A19">
            <w:pPr>
              <w:widowControl/>
              <w:autoSpaceDE/>
              <w:snapToGrid w:val="0"/>
              <w:spacing w:line="290" w:lineRule="atLeast"/>
              <w:ind w:firstLineChars="200" w:firstLine="396"/>
              <w:rPr>
                <w:rFonts w:ascii="한컴바탕" w:eastAsia="한컴바탕" w:hAnsi="한컴바탕" w:cs="한컴바탕" w:hint="eastAsia"/>
                <w:color w:val="000000"/>
                <w:spacing w:val="-6"/>
                <w:kern w:val="0"/>
                <w:sz w:val="21"/>
                <w:szCs w:val="21"/>
              </w:rPr>
            </w:pPr>
            <w:r w:rsidRPr="000F6F84">
              <w:rPr>
                <w:rFonts w:ascii="한컴바탕" w:eastAsia="한컴바탕" w:hAnsi="한컴바탕" w:cs="한컴바탕" w:hint="eastAsia"/>
                <w:color w:val="000000"/>
                <w:spacing w:val="-6"/>
                <w:kern w:val="0"/>
                <w:sz w:val="21"/>
                <w:szCs w:val="21"/>
              </w:rPr>
              <w:t xml:space="preserve">① 노동보장 감찰업무의 체제건설을 강화한다. 순찰 검사업무를 강화하여 전문검사의 효율을 높이고 신고, 고발 처리 시효성을 제고시키며 예방경보 기제를 구축한다. 노동보장 감찰 네트워크관리를 전면적으로 추진하여 감찰 법 집행효율을 </w:t>
            </w:r>
            <w:r w:rsidRPr="000F6F84">
              <w:rPr>
                <w:rFonts w:ascii="한컴바탕" w:eastAsia="한컴바탕" w:hAnsi="한컴바탕" w:cs="한컴바탕" w:hint="eastAsia"/>
                <w:color w:val="000000"/>
                <w:spacing w:val="-6"/>
                <w:kern w:val="0"/>
                <w:sz w:val="21"/>
                <w:szCs w:val="21"/>
              </w:rPr>
              <w:lastRenderedPageBreak/>
              <w:t xml:space="preserve">제고시킨다. 사용자의 노동보장 법 준수 보관서류를 완벽히 하고 동태적인 분류 모니터링을 실시한다. 노동보장 감찰 및 형사 사법의 연동기제와 </w:t>
            </w:r>
            <w:proofErr w:type="spellStart"/>
            <w:r w:rsidRPr="000F6F84">
              <w:rPr>
                <w:rFonts w:ascii="한컴바탕" w:eastAsia="한컴바탕" w:hAnsi="한컴바탕" w:cs="한컴바탕" w:hint="eastAsia"/>
                <w:color w:val="000000"/>
                <w:spacing w:val="-6"/>
                <w:kern w:val="0"/>
                <w:sz w:val="21"/>
                <w:szCs w:val="21"/>
              </w:rPr>
              <w:t>다부문의</w:t>
            </w:r>
            <w:proofErr w:type="spellEnd"/>
            <w:r w:rsidRPr="000F6F84">
              <w:rPr>
                <w:rFonts w:ascii="한컴바탕" w:eastAsia="한컴바탕" w:hAnsi="한컴바탕" w:cs="한컴바탕" w:hint="eastAsia"/>
                <w:color w:val="000000"/>
                <w:spacing w:val="-6"/>
                <w:kern w:val="0"/>
                <w:sz w:val="21"/>
                <w:szCs w:val="21"/>
              </w:rPr>
              <w:t xml:space="preserve"> 종합 정비기제를 완벽히 하고 형사 사건 이송제도와 사건처리 협조조사 제도를 완벽히 한다. 노동보장 감찰 입법을 추진하고 중대 노동보장 불법행위 사회공표 제도를 구축한다. 성, 시, 현 및 가두와 향진을 아우르는 노동보장 감찰체계를 건전히 하고 감찰기구의 대오표준화 건설을 추진하며, 전직 감찰원에 대한 교육을 강화하고 감찰 협조관리 대오를 발전시킨다.</w:t>
            </w:r>
          </w:p>
          <w:p w:rsidR="000F6F84" w:rsidRPr="000F6F84" w:rsidRDefault="000F6F84" w:rsidP="000D0A19">
            <w:pPr>
              <w:widowControl/>
              <w:autoSpaceDE/>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0F6F84">
              <w:rPr>
                <w:rFonts w:ascii="한컴바탕" w:eastAsia="한컴바탕" w:hAnsi="한컴바탕" w:cs="한컴바탕" w:hint="eastAsia"/>
                <w:color w:val="000000"/>
                <w:spacing w:val="-8"/>
                <w:kern w:val="0"/>
                <w:sz w:val="21"/>
                <w:szCs w:val="21"/>
              </w:rPr>
              <w:t>② 노동인사 분쟁 처리효능 건설을 강화한다. "예방, 기층, 조정 중점"의 방침을 견지하고 기업을 지도하여 내부 협상 및 조정기제를 건전히 하도록 한다. 향진, 가두 노동분쟁 조정기구 건설을 추진하고 조정기제와 방법을 활용하여 노동분쟁을 해결한다. 중대 집단노동분쟁 응급 조사처리기제를 구축 및 건전히 한다. 노사분쟁 중재체제 기제를 진일보 건전히 하고 노사분쟁 중재기구의 실체화와 조정 중재대오의 전문화 건설을 다그쳐 추진하며, 중재사건 처리 제도를 완벽히 하여 사건처리 절차를 규율하고 의법, 공정, 시의 적절하게 노사분쟁을 해결함으로써 당사자의 합법적 권익을 보장한다.</w:t>
            </w:r>
          </w:p>
          <w:p w:rsidR="000F6F84" w:rsidRPr="000F6F84" w:rsidRDefault="000F6F84" w:rsidP="000D0A19">
            <w:pPr>
              <w:widowControl/>
              <w:autoSpaceDE/>
              <w:snapToGrid w:val="0"/>
              <w:spacing w:line="290" w:lineRule="atLeast"/>
              <w:ind w:firstLineChars="200" w:firstLine="412"/>
              <w:rPr>
                <w:rFonts w:ascii="한컴바탕" w:eastAsia="한컴바탕" w:hAnsi="한컴바탕" w:cs="한컴바탕" w:hint="eastAsia"/>
                <w:b/>
                <w:color w:val="000000"/>
                <w:kern w:val="0"/>
                <w:sz w:val="21"/>
                <w:szCs w:val="21"/>
              </w:rPr>
            </w:pPr>
            <w:r w:rsidRPr="000F6F84">
              <w:rPr>
                <w:rFonts w:ascii="한컴바탕" w:eastAsia="한컴바탕" w:hAnsi="한컴바탕" w:cs="한컴바탕" w:hint="eastAsia"/>
                <w:b/>
                <w:color w:val="000000"/>
                <w:kern w:val="0"/>
                <w:sz w:val="21"/>
                <w:szCs w:val="21"/>
              </w:rPr>
              <w:t>4. 조직 실시 강화</w:t>
            </w:r>
          </w:p>
          <w:p w:rsidR="000F6F84" w:rsidRPr="000F6F84" w:rsidRDefault="000F6F84" w:rsidP="000D0A19">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0F6F84">
              <w:rPr>
                <w:rFonts w:ascii="한컴바탕" w:eastAsia="한컴바탕" w:hAnsi="한컴바탕" w:cs="한컴바탕" w:hint="eastAsia"/>
                <w:color w:val="000000"/>
                <w:spacing w:val="-4"/>
                <w:kern w:val="0"/>
                <w:sz w:val="21"/>
                <w:szCs w:val="21"/>
              </w:rPr>
              <w:t xml:space="preserve">(1) 조직지도를 강화하고 책임분담을 실시한다. 각급 정부는 </w:t>
            </w:r>
            <w:proofErr w:type="spellStart"/>
            <w:r w:rsidRPr="000F6F84">
              <w:rPr>
                <w:rFonts w:ascii="한컴바탕" w:eastAsia="한컴바탕" w:hAnsi="한컴바탕" w:cs="한컴바탕" w:hint="eastAsia"/>
                <w:color w:val="000000"/>
                <w:spacing w:val="-4"/>
                <w:kern w:val="0"/>
                <w:sz w:val="21"/>
                <w:szCs w:val="21"/>
              </w:rPr>
              <w:t>규획</w:t>
            </w:r>
            <w:proofErr w:type="spellEnd"/>
            <w:r w:rsidRPr="000F6F84">
              <w:rPr>
                <w:rFonts w:ascii="한컴바탕" w:eastAsia="한컴바탕" w:hAnsi="한컴바탕" w:cs="한컴바탕" w:hint="eastAsia"/>
                <w:color w:val="000000"/>
                <w:spacing w:val="-4"/>
                <w:kern w:val="0"/>
                <w:sz w:val="21"/>
                <w:szCs w:val="21"/>
              </w:rPr>
              <w:t xml:space="preserve"> 실시에 대한 조직지도를 강화하여 취업촉진업무 조율기제의 작용을 충분히 발휘시킴으로써 </w:t>
            </w:r>
            <w:proofErr w:type="spellStart"/>
            <w:r w:rsidRPr="000F6F84">
              <w:rPr>
                <w:rFonts w:ascii="한컴바탕" w:eastAsia="한컴바탕" w:hAnsi="한컴바탕" w:cs="한컴바탕" w:hint="eastAsia"/>
                <w:color w:val="000000"/>
                <w:spacing w:val="-4"/>
                <w:kern w:val="0"/>
                <w:sz w:val="21"/>
                <w:szCs w:val="21"/>
              </w:rPr>
              <w:t>규획의</w:t>
            </w:r>
            <w:proofErr w:type="spellEnd"/>
            <w:r w:rsidRPr="000F6F84">
              <w:rPr>
                <w:rFonts w:ascii="한컴바탕" w:eastAsia="한컴바탕" w:hAnsi="한컴바탕" w:cs="한컴바탕" w:hint="eastAsia"/>
                <w:color w:val="000000"/>
                <w:spacing w:val="-4"/>
                <w:kern w:val="0"/>
                <w:sz w:val="21"/>
                <w:szCs w:val="21"/>
              </w:rPr>
              <w:t xml:space="preserve"> 제반 목표임무가 시행되도록 보장한다. 국무원 인력자원 및 사회보장 행정부서는 </w:t>
            </w:r>
            <w:proofErr w:type="spellStart"/>
            <w:r w:rsidRPr="000F6F84">
              <w:rPr>
                <w:rFonts w:ascii="한컴바탕" w:eastAsia="한컴바탕" w:hAnsi="한컴바탕" w:cs="한컴바탕" w:hint="eastAsia"/>
                <w:color w:val="000000"/>
                <w:spacing w:val="-4"/>
                <w:kern w:val="0"/>
                <w:sz w:val="21"/>
                <w:szCs w:val="21"/>
              </w:rPr>
              <w:t>전문규획의</w:t>
            </w:r>
            <w:proofErr w:type="spellEnd"/>
            <w:r w:rsidRPr="000F6F84">
              <w:rPr>
                <w:rFonts w:ascii="한컴바탕" w:eastAsia="한컴바탕" w:hAnsi="한컴바탕" w:cs="한컴바탕" w:hint="eastAsia"/>
                <w:color w:val="000000"/>
                <w:spacing w:val="-4"/>
                <w:kern w:val="0"/>
                <w:sz w:val="21"/>
                <w:szCs w:val="21"/>
              </w:rPr>
              <w:t xml:space="preserve"> 실시, 지도, 조율, 독촉 및 검사업무를 관장하며, 각 유관부문은 이에 협조와 협력을 강화하여 </w:t>
            </w:r>
            <w:proofErr w:type="spellStart"/>
            <w:r w:rsidRPr="000F6F84">
              <w:rPr>
                <w:rFonts w:ascii="한컴바탕" w:eastAsia="한컴바탕" w:hAnsi="한컴바탕" w:cs="한컴바탕" w:hint="eastAsia"/>
                <w:color w:val="000000"/>
                <w:spacing w:val="-4"/>
                <w:kern w:val="0"/>
                <w:sz w:val="21"/>
                <w:szCs w:val="21"/>
              </w:rPr>
              <w:t>규획</w:t>
            </w:r>
            <w:proofErr w:type="spellEnd"/>
            <w:r w:rsidRPr="000F6F84">
              <w:rPr>
                <w:rFonts w:ascii="한컴바탕" w:eastAsia="한컴바탕" w:hAnsi="한컴바탕" w:cs="한컴바탕" w:hint="eastAsia"/>
                <w:color w:val="000000"/>
                <w:spacing w:val="-4"/>
                <w:kern w:val="0"/>
                <w:sz w:val="21"/>
                <w:szCs w:val="21"/>
              </w:rPr>
              <w:t xml:space="preserve"> 실시업무에서 </w:t>
            </w:r>
            <w:proofErr w:type="spellStart"/>
            <w:r w:rsidRPr="000F6F84">
              <w:rPr>
                <w:rFonts w:ascii="한컴바탕" w:eastAsia="한컴바탕" w:hAnsi="한컴바탕" w:cs="한컴바탕" w:hint="eastAsia"/>
                <w:color w:val="000000"/>
                <w:spacing w:val="-4"/>
                <w:kern w:val="0"/>
                <w:sz w:val="21"/>
                <w:szCs w:val="21"/>
              </w:rPr>
              <w:t>합력을</w:t>
            </w:r>
            <w:proofErr w:type="spellEnd"/>
            <w:r w:rsidRPr="000F6F84">
              <w:rPr>
                <w:rFonts w:ascii="한컴바탕" w:eastAsia="한컴바탕" w:hAnsi="한컴바탕" w:cs="한컴바탕" w:hint="eastAsia"/>
                <w:color w:val="000000"/>
                <w:spacing w:val="-4"/>
                <w:kern w:val="0"/>
                <w:sz w:val="21"/>
                <w:szCs w:val="21"/>
              </w:rPr>
              <w:t xml:space="preserve"> 형성한다. 지방 각급 정부는 이 </w:t>
            </w:r>
            <w:proofErr w:type="spellStart"/>
            <w:r w:rsidRPr="000F6F84">
              <w:rPr>
                <w:rFonts w:ascii="한컴바탕" w:eastAsia="한컴바탕" w:hAnsi="한컴바탕" w:cs="한컴바탕" w:hint="eastAsia"/>
                <w:color w:val="000000"/>
                <w:spacing w:val="-4"/>
                <w:kern w:val="0"/>
                <w:sz w:val="21"/>
                <w:szCs w:val="21"/>
              </w:rPr>
              <w:t>규획의</w:t>
            </w:r>
            <w:proofErr w:type="spellEnd"/>
            <w:r w:rsidRPr="000F6F84">
              <w:rPr>
                <w:rFonts w:ascii="한컴바탕" w:eastAsia="한컴바탕" w:hAnsi="한컴바탕" w:cs="한컴바탕" w:hint="eastAsia"/>
                <w:color w:val="000000"/>
                <w:spacing w:val="-4"/>
                <w:kern w:val="0"/>
                <w:sz w:val="21"/>
                <w:szCs w:val="21"/>
              </w:rPr>
              <w:t xml:space="preserve"> 배치에 따라 실제에 결부시켜 목표임무를 분해하여 </w:t>
            </w:r>
            <w:proofErr w:type="spellStart"/>
            <w:r w:rsidRPr="000F6F84">
              <w:rPr>
                <w:rFonts w:ascii="한컴바탕" w:eastAsia="한컴바탕" w:hAnsi="한컴바탕" w:cs="한컴바탕" w:hint="eastAsia"/>
                <w:color w:val="000000"/>
                <w:spacing w:val="-4"/>
                <w:kern w:val="0"/>
                <w:sz w:val="21"/>
                <w:szCs w:val="21"/>
              </w:rPr>
              <w:t>책임분공을</w:t>
            </w:r>
            <w:proofErr w:type="spellEnd"/>
            <w:r w:rsidRPr="000F6F84">
              <w:rPr>
                <w:rFonts w:ascii="한컴바탕" w:eastAsia="한컴바탕" w:hAnsi="한컴바탕" w:cs="한컴바탕" w:hint="eastAsia"/>
                <w:color w:val="000000"/>
                <w:spacing w:val="-4"/>
                <w:kern w:val="0"/>
                <w:sz w:val="21"/>
                <w:szCs w:val="21"/>
              </w:rPr>
              <w:t xml:space="preserve"> 명확히 하고 정책체계를 완벽히 하여 </w:t>
            </w:r>
            <w:proofErr w:type="spellStart"/>
            <w:r w:rsidRPr="000F6F84">
              <w:rPr>
                <w:rFonts w:ascii="한컴바탕" w:eastAsia="한컴바탕" w:hAnsi="한컴바탕" w:cs="한컴바탕" w:hint="eastAsia"/>
                <w:color w:val="000000"/>
                <w:spacing w:val="-4"/>
                <w:kern w:val="0"/>
                <w:sz w:val="21"/>
                <w:szCs w:val="21"/>
              </w:rPr>
              <w:t>제반업무를</w:t>
            </w:r>
            <w:proofErr w:type="spellEnd"/>
            <w:r w:rsidRPr="000F6F84">
              <w:rPr>
                <w:rFonts w:ascii="한컴바탕" w:eastAsia="한컴바탕" w:hAnsi="한컴바탕" w:cs="한컴바탕" w:hint="eastAsia"/>
                <w:color w:val="000000"/>
                <w:spacing w:val="-4"/>
                <w:kern w:val="0"/>
                <w:sz w:val="21"/>
                <w:szCs w:val="21"/>
              </w:rPr>
              <w:t xml:space="preserve"> 착실하게 처리한다. </w:t>
            </w:r>
            <w:proofErr w:type="spellStart"/>
            <w:r w:rsidRPr="000F6F84">
              <w:rPr>
                <w:rFonts w:ascii="한컴바탕" w:eastAsia="한컴바탕" w:hAnsi="한컴바탕" w:cs="한컴바탕" w:hint="eastAsia"/>
                <w:color w:val="000000"/>
                <w:spacing w:val="-4"/>
                <w:kern w:val="0"/>
                <w:sz w:val="21"/>
                <w:szCs w:val="21"/>
              </w:rPr>
              <w:t>규획</w:t>
            </w:r>
            <w:proofErr w:type="spellEnd"/>
            <w:r w:rsidRPr="000F6F84">
              <w:rPr>
                <w:rFonts w:ascii="한컴바탕" w:eastAsia="한컴바탕" w:hAnsi="한컴바탕" w:cs="한컴바탕" w:hint="eastAsia"/>
                <w:color w:val="000000"/>
                <w:spacing w:val="-4"/>
                <w:kern w:val="0"/>
                <w:sz w:val="21"/>
                <w:szCs w:val="21"/>
              </w:rPr>
              <w:t xml:space="preserve"> 중점지표 완성상황을 정부의 종합검정체계에 포함시켜 각급 지방정부의 과학발전관 관철과 민생문제 해결을 검정하는 중요한 의거로 삼는다.</w:t>
            </w:r>
          </w:p>
          <w:p w:rsidR="000F6F84" w:rsidRPr="000F6F84" w:rsidRDefault="000F6F84" w:rsidP="000D0A19">
            <w:pPr>
              <w:widowControl/>
              <w:autoSpaceDE/>
              <w:snapToGrid w:val="0"/>
              <w:spacing w:line="290" w:lineRule="atLeast"/>
              <w:ind w:firstLineChars="200" w:firstLine="404"/>
              <w:rPr>
                <w:rFonts w:ascii="한컴바탕" w:eastAsia="한컴바탕" w:hAnsi="한컴바탕" w:cs="한컴바탕" w:hint="eastAsia"/>
                <w:color w:val="000000"/>
                <w:spacing w:val="-4"/>
                <w:kern w:val="0"/>
                <w:sz w:val="21"/>
                <w:szCs w:val="21"/>
              </w:rPr>
            </w:pPr>
            <w:r w:rsidRPr="000F6F84">
              <w:rPr>
                <w:rFonts w:ascii="한컴바탕" w:eastAsia="한컴바탕" w:hAnsi="한컴바탕" w:cs="한컴바탕" w:hint="eastAsia"/>
                <w:color w:val="000000"/>
                <w:spacing w:val="-4"/>
                <w:kern w:val="0"/>
                <w:sz w:val="21"/>
                <w:szCs w:val="21"/>
              </w:rPr>
              <w:t xml:space="preserve">(2) 능력건설을 강화하고 업무수단을 완벽히 한다. 취업분야의 기본이론과 중대 정책의 </w:t>
            </w:r>
            <w:proofErr w:type="spellStart"/>
            <w:r w:rsidRPr="000F6F84">
              <w:rPr>
                <w:rFonts w:ascii="한컴바탕" w:eastAsia="한컴바탕" w:hAnsi="한컴바탕" w:cs="한컴바탕" w:hint="eastAsia"/>
                <w:color w:val="000000"/>
                <w:spacing w:val="-4"/>
                <w:kern w:val="0"/>
                <w:sz w:val="21"/>
                <w:szCs w:val="21"/>
              </w:rPr>
              <w:t>예측성</w:t>
            </w:r>
            <w:proofErr w:type="spellEnd"/>
            <w:r w:rsidRPr="000F6F84">
              <w:rPr>
                <w:rFonts w:ascii="한컴바탕" w:eastAsia="한컴바탕" w:hAnsi="한컴바탕" w:cs="한컴바탕" w:hint="eastAsia"/>
                <w:color w:val="000000"/>
                <w:spacing w:val="-4"/>
                <w:kern w:val="0"/>
                <w:sz w:val="21"/>
                <w:szCs w:val="21"/>
              </w:rPr>
              <w:t xml:space="preserve"> 연구를 강화하여 과학연구 혁신과 성과운용을 추진하며, 취업업무에 계통적이고 과학적인 이론지도와 정책제정에 필요한 지원을 제공한다. 공공취업 종합서비스능력을 끌어올리는 중대 프로젝트를 실시하여 취업정책 조치와 중대 프로젝트</w:t>
            </w:r>
            <w:r w:rsidRPr="000F6F84">
              <w:rPr>
                <w:rFonts w:ascii="한컴바탕" w:eastAsia="한컴바탕" w:hAnsi="한컴바탕" w:cs="한컴바탕" w:hint="eastAsia"/>
                <w:color w:val="000000"/>
                <w:spacing w:val="-4"/>
                <w:kern w:val="0"/>
                <w:sz w:val="21"/>
                <w:szCs w:val="21"/>
              </w:rPr>
              <w:lastRenderedPageBreak/>
              <w:t xml:space="preserve">를 유기적으로 결합시켜 취업분야의 기본시설건설과 관리서비스능력을 제고시킨다. 취업분야 정보화 건설을 강화하여 </w:t>
            </w:r>
            <w:proofErr w:type="spellStart"/>
            <w:r w:rsidRPr="000F6F84">
              <w:rPr>
                <w:rFonts w:ascii="한컴바탕" w:eastAsia="한컴바탕" w:hAnsi="한컴바탕" w:cs="한컴바탕" w:hint="eastAsia"/>
                <w:color w:val="000000"/>
                <w:spacing w:val="-4"/>
                <w:kern w:val="0"/>
                <w:sz w:val="21"/>
                <w:szCs w:val="21"/>
              </w:rPr>
              <w:t>도농</w:t>
            </w:r>
            <w:proofErr w:type="spellEnd"/>
            <w:r w:rsidRPr="000F6F84">
              <w:rPr>
                <w:rFonts w:ascii="한컴바탕" w:eastAsia="한컴바탕" w:hAnsi="한컴바탕" w:cs="한컴바탕" w:hint="eastAsia"/>
                <w:color w:val="000000"/>
                <w:spacing w:val="-4"/>
                <w:kern w:val="0"/>
                <w:sz w:val="21"/>
                <w:szCs w:val="21"/>
              </w:rPr>
              <w:t xml:space="preserve"> 노동자들에게 취업정보, 취업자문, 취업교육 등의 공공정보서비스를 적극 제공하고 </w:t>
            </w:r>
            <w:proofErr w:type="spellStart"/>
            <w:r w:rsidRPr="000F6F84">
              <w:rPr>
                <w:rFonts w:ascii="한컴바탕" w:eastAsia="한컴바탕" w:hAnsi="한컴바탕" w:cs="한컴바탕" w:hint="eastAsia"/>
                <w:color w:val="000000"/>
                <w:spacing w:val="-4"/>
                <w:kern w:val="0"/>
                <w:sz w:val="21"/>
                <w:szCs w:val="21"/>
              </w:rPr>
              <w:t>다지역</w:t>
            </w:r>
            <w:proofErr w:type="spellEnd"/>
            <w:r w:rsidRPr="000F6F84">
              <w:rPr>
                <w:rFonts w:ascii="한컴바탕" w:eastAsia="한컴바탕" w:hAnsi="한컴바탕" w:cs="한컴바탕" w:hint="eastAsia"/>
                <w:color w:val="000000"/>
                <w:spacing w:val="-4"/>
                <w:kern w:val="0"/>
                <w:sz w:val="21"/>
                <w:szCs w:val="21"/>
              </w:rPr>
              <w:t xml:space="preserve"> 취업서비스 정보 공유, 협동기제를 구축한다. 취업업무의 규범화, 표준화 및 과학화를 추진한다.</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4467"/>
            </w:tblGrid>
            <w:tr w:rsidR="000F6F84" w:rsidRPr="000F6F84" w:rsidTr="000D0A19">
              <w:trPr>
                <w:trHeight w:val="55"/>
              </w:trPr>
              <w:tc>
                <w:tcPr>
                  <w:tcW w:w="44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jc w:val="center"/>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표 7: 공공 취업 종합서비스 중대공정</w:t>
                  </w:r>
                </w:p>
              </w:tc>
            </w:tr>
            <w:tr w:rsidR="000F6F84" w:rsidRPr="000F6F84" w:rsidTr="000D0A19">
              <w:trPr>
                <w:trHeight w:val="55"/>
              </w:trPr>
              <w:tc>
                <w:tcPr>
                  <w:tcW w:w="44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01 기층 노동취업과 사회보장 종합서비스플랫폼 건설공정. 현, 향 2급 서비스 시설(장비) 건설을 전면적으로 강화하고 취업과 직업기능 교육, 노동관계 조율, 노동보장 감찰 및 조정중재, 노무수출 등의 서비스, 그리고 </w:t>
                  </w:r>
                  <w:proofErr w:type="spellStart"/>
                  <w:r w:rsidRPr="000F6F84">
                    <w:rPr>
                      <w:rFonts w:ascii="한컴바탕" w:eastAsia="한컴바탕" w:hAnsi="한컴바탕" w:cs="한컴바탕" w:hint="eastAsia"/>
                      <w:color w:val="000000"/>
                      <w:kern w:val="0"/>
                      <w:sz w:val="21"/>
                      <w:szCs w:val="21"/>
                    </w:rPr>
                    <w:t>농민공을</w:t>
                  </w:r>
                  <w:proofErr w:type="spellEnd"/>
                  <w:r w:rsidRPr="000F6F84">
                    <w:rPr>
                      <w:rFonts w:ascii="한컴바탕" w:eastAsia="한컴바탕" w:hAnsi="한컴바탕" w:cs="한컴바탕" w:hint="eastAsia"/>
                      <w:color w:val="000000"/>
                      <w:kern w:val="0"/>
                      <w:sz w:val="21"/>
                      <w:szCs w:val="21"/>
                    </w:rPr>
                    <w:t xml:space="preserve"> 상대하는 기본공공서비스를 전개하며 사회보험가입 등기, 보험료 납부, 대우적용, 관계이전 등의 취급서비스를 제공한다. 가두(향진)서비스센터, 행정 촌(사회구역) 서비스창구와 기타 공공서비스시설의 건설을 공동 추진하고 공유한다.</w:t>
                  </w:r>
                </w:p>
                <w:p w:rsidR="000F6F84" w:rsidRPr="000F6F84" w:rsidRDefault="000F6F84" w:rsidP="00472BB3">
                  <w:pPr>
                    <w:widowControl/>
                    <w:autoSpaceDE/>
                    <w:snapToGrid w:val="0"/>
                    <w:spacing w:line="290" w:lineRule="atLeast"/>
                    <w:ind w:firstLineChars="200" w:firstLine="420"/>
                    <w:rPr>
                      <w:rFonts w:ascii="한컴바탕" w:eastAsia="한컴바탕" w:hAnsi="한컴바탕" w:cs="한컴바탕"/>
                      <w:color w:val="000000"/>
                      <w:kern w:val="0"/>
                      <w:sz w:val="21"/>
                      <w:szCs w:val="21"/>
                    </w:rPr>
                  </w:pPr>
                  <w:r w:rsidRPr="000F6F84">
                    <w:rPr>
                      <w:rFonts w:ascii="한컴바탕" w:eastAsia="한컴바탕" w:hAnsi="한컴바탕" w:cs="한컴바탕" w:hint="eastAsia"/>
                      <w:color w:val="000000"/>
                      <w:kern w:val="0"/>
                      <w:sz w:val="21"/>
                      <w:szCs w:val="21"/>
                    </w:rPr>
                    <w:t xml:space="preserve">02 성, 지방(시)급 인력자원시장 건설공정. 일부 성, 지방(시)급 인력자원 종합서비스시설을 신축 및 개축하며, 취업과 인력자원서비스, 노동관계조율, 노동인사 분쟁중재, 노동보장감찰 조건을 개선하여 </w:t>
                  </w:r>
                  <w:proofErr w:type="spellStart"/>
                  <w:r w:rsidRPr="000F6F84">
                    <w:rPr>
                      <w:rFonts w:ascii="한컴바탕" w:eastAsia="한컴바탕" w:hAnsi="한컴바탕" w:cs="한컴바탕" w:hint="eastAsia"/>
                      <w:color w:val="000000"/>
                      <w:kern w:val="0"/>
                      <w:sz w:val="21"/>
                      <w:szCs w:val="21"/>
                    </w:rPr>
                    <w:t>농민공을</w:t>
                  </w:r>
                  <w:proofErr w:type="spellEnd"/>
                  <w:r w:rsidRPr="000F6F84">
                    <w:rPr>
                      <w:rFonts w:ascii="한컴바탕" w:eastAsia="한컴바탕" w:hAnsi="한컴바탕" w:cs="한컴바탕" w:hint="eastAsia"/>
                      <w:color w:val="000000"/>
                      <w:kern w:val="0"/>
                      <w:sz w:val="21"/>
                      <w:szCs w:val="21"/>
                    </w:rPr>
                    <w:t xml:space="preserve"> 포함하는 각종 그룹에 대한 기본 공공서비스를 강화한다. </w:t>
                  </w:r>
                </w:p>
              </w:tc>
            </w:tr>
          </w:tbl>
          <w:p w:rsidR="000F6F84" w:rsidRPr="000F6F84" w:rsidRDefault="000F6F84" w:rsidP="000D0A19">
            <w:pPr>
              <w:widowControl/>
              <w:autoSpaceDE/>
              <w:snapToGrid w:val="0"/>
              <w:spacing w:line="290" w:lineRule="atLeast"/>
              <w:ind w:firstLineChars="200" w:firstLine="364"/>
              <w:rPr>
                <w:rFonts w:ascii="한컴바탕" w:eastAsia="한컴바탕" w:hAnsi="한컴바탕" w:cs="한컴바탕" w:hint="eastAsia"/>
                <w:color w:val="000000"/>
                <w:spacing w:val="-14"/>
                <w:kern w:val="0"/>
                <w:sz w:val="21"/>
                <w:szCs w:val="21"/>
              </w:rPr>
            </w:pPr>
            <w:r w:rsidRPr="000F6F84">
              <w:rPr>
                <w:rFonts w:ascii="한컴바탕" w:eastAsia="한컴바탕" w:hAnsi="한컴바탕" w:cs="한컴바탕" w:hint="eastAsia"/>
                <w:color w:val="000000"/>
                <w:spacing w:val="-14"/>
                <w:kern w:val="0"/>
                <w:sz w:val="21"/>
                <w:szCs w:val="21"/>
              </w:rPr>
              <w:t xml:space="preserve">(3) 모니터링 평가를 강화하고 양호한 분위기를 조성한다. </w:t>
            </w:r>
            <w:proofErr w:type="spellStart"/>
            <w:r w:rsidRPr="000F6F84">
              <w:rPr>
                <w:rFonts w:ascii="한컴바탕" w:eastAsia="한컴바탕" w:hAnsi="한컴바탕" w:cs="한컴바탕" w:hint="eastAsia"/>
                <w:color w:val="000000"/>
                <w:spacing w:val="-14"/>
                <w:kern w:val="0"/>
                <w:sz w:val="21"/>
                <w:szCs w:val="21"/>
              </w:rPr>
              <w:t>규획</w:t>
            </w:r>
            <w:proofErr w:type="spellEnd"/>
            <w:r w:rsidRPr="000F6F84">
              <w:rPr>
                <w:rFonts w:ascii="한컴바탕" w:eastAsia="한컴바탕" w:hAnsi="한컴바탕" w:cs="한컴바탕" w:hint="eastAsia"/>
                <w:color w:val="000000"/>
                <w:spacing w:val="-14"/>
                <w:kern w:val="0"/>
                <w:sz w:val="21"/>
                <w:szCs w:val="21"/>
              </w:rPr>
              <w:t xml:space="preserve"> 실시상황에 대한 모니터링, 평가 및 실적 검정기제를 구축하고 모니터링 평가능력 건설을 강화하며 </w:t>
            </w:r>
            <w:proofErr w:type="spellStart"/>
            <w:r w:rsidRPr="000F6F84">
              <w:rPr>
                <w:rFonts w:ascii="한컴바탕" w:eastAsia="한컴바탕" w:hAnsi="한컴바탕" w:cs="한컴바탕" w:hint="eastAsia"/>
                <w:color w:val="000000"/>
                <w:spacing w:val="-14"/>
                <w:kern w:val="0"/>
                <w:sz w:val="21"/>
                <w:szCs w:val="21"/>
              </w:rPr>
              <w:t>규획</w:t>
            </w:r>
            <w:proofErr w:type="spellEnd"/>
            <w:r w:rsidRPr="000F6F84">
              <w:rPr>
                <w:rFonts w:ascii="한컴바탕" w:eastAsia="한컴바탕" w:hAnsi="한컴바탕" w:cs="한컴바탕" w:hint="eastAsia"/>
                <w:color w:val="000000"/>
                <w:spacing w:val="-14"/>
                <w:kern w:val="0"/>
                <w:sz w:val="21"/>
                <w:szCs w:val="21"/>
              </w:rPr>
              <w:t xml:space="preserve"> 실시상황에 대한 추적분석을 강화한다. 각 지역의 </w:t>
            </w:r>
            <w:proofErr w:type="spellStart"/>
            <w:r w:rsidRPr="000F6F84">
              <w:rPr>
                <w:rFonts w:ascii="한컴바탕" w:eastAsia="한컴바탕" w:hAnsi="한컴바탕" w:cs="한컴바탕" w:hint="eastAsia"/>
                <w:color w:val="000000"/>
                <w:spacing w:val="-14"/>
                <w:kern w:val="0"/>
                <w:sz w:val="21"/>
                <w:szCs w:val="21"/>
              </w:rPr>
              <w:t>규획</w:t>
            </w:r>
            <w:proofErr w:type="spellEnd"/>
            <w:r w:rsidRPr="000F6F84">
              <w:rPr>
                <w:rFonts w:ascii="한컴바탕" w:eastAsia="한컴바탕" w:hAnsi="한컴바탕" w:cs="한컴바탕" w:hint="eastAsia"/>
                <w:color w:val="000000"/>
                <w:spacing w:val="-14"/>
                <w:kern w:val="0"/>
                <w:sz w:val="21"/>
                <w:szCs w:val="21"/>
              </w:rPr>
              <w:t xml:space="preserve"> 실시상황에 밀접히 유의하고 </w:t>
            </w:r>
            <w:proofErr w:type="spellStart"/>
            <w:r w:rsidRPr="000F6F84">
              <w:rPr>
                <w:rFonts w:ascii="한컴바탕" w:eastAsia="한컴바탕" w:hAnsi="한컴바탕" w:cs="한컴바탕" w:hint="eastAsia"/>
                <w:color w:val="000000"/>
                <w:spacing w:val="-14"/>
                <w:kern w:val="0"/>
                <w:sz w:val="21"/>
                <w:szCs w:val="21"/>
              </w:rPr>
              <w:t>규획</w:t>
            </w:r>
            <w:proofErr w:type="spellEnd"/>
            <w:r w:rsidRPr="000F6F84">
              <w:rPr>
                <w:rFonts w:ascii="한컴바탕" w:eastAsia="한컴바탕" w:hAnsi="한컴바탕" w:cs="한컴바탕" w:hint="eastAsia"/>
                <w:color w:val="000000"/>
                <w:spacing w:val="-14"/>
                <w:kern w:val="0"/>
                <w:sz w:val="21"/>
                <w:szCs w:val="21"/>
              </w:rPr>
              <w:t xml:space="preserve"> 실시에 대한 거시적 지도를 강화하여 연도계획, </w:t>
            </w:r>
            <w:proofErr w:type="spellStart"/>
            <w:r w:rsidRPr="000F6F84">
              <w:rPr>
                <w:rFonts w:ascii="한컴바탕" w:eastAsia="한컴바탕" w:hAnsi="한컴바탕" w:cs="한컴바탕" w:hint="eastAsia"/>
                <w:color w:val="000000"/>
                <w:spacing w:val="-14"/>
                <w:kern w:val="0"/>
                <w:sz w:val="21"/>
                <w:szCs w:val="21"/>
              </w:rPr>
              <w:t>지방규획과</w:t>
            </w:r>
            <w:proofErr w:type="spellEnd"/>
            <w:r w:rsidRPr="000F6F84">
              <w:rPr>
                <w:rFonts w:ascii="한컴바탕" w:eastAsia="한컴바탕" w:hAnsi="한컴바탕" w:cs="한컴바탕" w:hint="eastAsia"/>
                <w:color w:val="000000"/>
                <w:spacing w:val="-14"/>
                <w:kern w:val="0"/>
                <w:sz w:val="21"/>
                <w:szCs w:val="21"/>
              </w:rPr>
              <w:t xml:space="preserve"> 이 </w:t>
            </w:r>
            <w:proofErr w:type="spellStart"/>
            <w:r w:rsidRPr="000F6F84">
              <w:rPr>
                <w:rFonts w:ascii="한컴바탕" w:eastAsia="한컴바탕" w:hAnsi="한컴바탕" w:cs="한컴바탕" w:hint="eastAsia"/>
                <w:color w:val="000000"/>
                <w:spacing w:val="-14"/>
                <w:kern w:val="0"/>
                <w:sz w:val="21"/>
                <w:szCs w:val="21"/>
              </w:rPr>
              <w:t>규획의</w:t>
            </w:r>
            <w:proofErr w:type="spellEnd"/>
            <w:r w:rsidRPr="000F6F84">
              <w:rPr>
                <w:rFonts w:ascii="한컴바탕" w:eastAsia="한컴바탕" w:hAnsi="한컴바탕" w:cs="한컴바탕" w:hint="eastAsia"/>
                <w:color w:val="000000"/>
                <w:spacing w:val="-14"/>
                <w:kern w:val="0"/>
                <w:sz w:val="21"/>
                <w:szCs w:val="21"/>
              </w:rPr>
              <w:t xml:space="preserve"> 목표와 </w:t>
            </w:r>
            <w:proofErr w:type="spellStart"/>
            <w:r w:rsidRPr="000F6F84">
              <w:rPr>
                <w:rFonts w:ascii="한컴바탕" w:eastAsia="한컴바탕" w:hAnsi="한컴바탕" w:cs="한컴바탕" w:hint="eastAsia"/>
                <w:color w:val="000000"/>
                <w:spacing w:val="-14"/>
                <w:kern w:val="0"/>
                <w:sz w:val="21"/>
                <w:szCs w:val="21"/>
              </w:rPr>
              <w:t>임무지간의</w:t>
            </w:r>
            <w:proofErr w:type="spellEnd"/>
            <w:r w:rsidRPr="000F6F84">
              <w:rPr>
                <w:rFonts w:ascii="한컴바탕" w:eastAsia="한컴바탕" w:hAnsi="한컴바탕" w:cs="한컴바탕" w:hint="eastAsia"/>
                <w:color w:val="000000"/>
                <w:spacing w:val="-14"/>
                <w:kern w:val="0"/>
                <w:sz w:val="21"/>
                <w:szCs w:val="21"/>
              </w:rPr>
              <w:t xml:space="preserve"> 연결을 효율적으로 처리한다. 광범위한 선전을 전개하여 노동자들이 취업관념을 전환하여 자체의 노력으로 취업하도록 인도하며, 사회 각계를 동원하여 취업업무에 관심을 돌리고 지원하도록 함으로써 양호한 언론환경을 조성한다.</w:t>
            </w:r>
          </w:p>
          <w:p w:rsidR="009E18E1" w:rsidRPr="00472BB3" w:rsidRDefault="009E18E1" w:rsidP="00472BB3">
            <w:pPr>
              <w:snapToGrid w:val="0"/>
              <w:spacing w:line="290" w:lineRule="atLeast"/>
              <w:ind w:firstLineChars="200" w:firstLine="420"/>
              <w:rPr>
                <w:rFonts w:ascii="한컴바탕" w:eastAsia="한컴바탕" w:hAnsi="한컴바탕" w:cs="한컴바탕"/>
                <w:sz w:val="21"/>
                <w:szCs w:val="21"/>
              </w:rPr>
            </w:pPr>
          </w:p>
        </w:tc>
        <w:tc>
          <w:tcPr>
            <w:tcW w:w="539" w:type="dxa"/>
          </w:tcPr>
          <w:p w:rsidR="009E18E1" w:rsidRPr="00472BB3" w:rsidRDefault="009E18E1" w:rsidP="00472BB3">
            <w:pPr>
              <w:wordWrap/>
              <w:snapToGrid w:val="0"/>
              <w:spacing w:line="290" w:lineRule="atLeast"/>
              <w:rPr>
                <w:sz w:val="21"/>
                <w:szCs w:val="21"/>
              </w:rPr>
            </w:pPr>
          </w:p>
        </w:tc>
        <w:tc>
          <w:tcPr>
            <w:tcW w:w="3958" w:type="dxa"/>
          </w:tcPr>
          <w:p w:rsidR="003A18F4" w:rsidRPr="00472BB3" w:rsidRDefault="003A18F4" w:rsidP="00472BB3">
            <w:pPr>
              <w:widowControl/>
              <w:wordWrap/>
              <w:snapToGrid w:val="0"/>
              <w:spacing w:line="290" w:lineRule="atLeast"/>
              <w:jc w:val="center"/>
              <w:rPr>
                <w:rFonts w:ascii="SimSun" w:eastAsia="SimSun" w:hAnsi="SimSun" w:cs="SimSun"/>
                <w:color w:val="000000"/>
                <w:kern w:val="0"/>
                <w:sz w:val="21"/>
                <w:szCs w:val="21"/>
                <w:lang w:eastAsia="zh-CN"/>
              </w:rPr>
            </w:pPr>
            <w:r w:rsidRPr="00472BB3">
              <w:rPr>
                <w:rFonts w:ascii="SimSun" w:eastAsia="SimSun" w:hAnsi="SimSun" w:cs="SimSun" w:hint="eastAsia"/>
                <w:b/>
                <w:bCs/>
                <w:color w:val="000000"/>
                <w:kern w:val="0"/>
                <w:sz w:val="26"/>
                <w:szCs w:val="26"/>
                <w:lang w:eastAsia="zh-CN"/>
              </w:rPr>
              <w:t>国务院关于批转促进就业规划</w:t>
            </w:r>
            <w:r w:rsidRPr="00472BB3">
              <w:rPr>
                <w:rFonts w:ascii="SimSun" w:eastAsia="SimSun" w:hAnsi="SimSun" w:cs="SimSun" w:hint="eastAsia"/>
                <w:b/>
                <w:bCs/>
                <w:color w:val="000000"/>
                <w:kern w:val="0"/>
                <w:sz w:val="26"/>
                <w:szCs w:val="26"/>
                <w:lang w:eastAsia="zh-CN"/>
              </w:rPr>
              <w:br/>
              <w:t>（2011-2015年）的通知</w:t>
            </w:r>
            <w:r w:rsidRPr="00472BB3">
              <w:rPr>
                <w:rFonts w:ascii="SimSun" w:eastAsia="SimSun" w:hAnsi="SimSun" w:cs="SimSun" w:hint="eastAsia"/>
                <w:color w:val="000000"/>
                <w:kern w:val="0"/>
                <w:sz w:val="21"/>
                <w:szCs w:val="21"/>
                <w:lang w:eastAsia="zh-CN"/>
              </w:rPr>
              <w:br/>
              <w:t>国发〔2012〕6号</w:t>
            </w:r>
          </w:p>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p>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p>
          <w:p w:rsidR="00472BB3" w:rsidRDefault="003A18F4" w:rsidP="00472BB3">
            <w:pPr>
              <w:widowControl/>
              <w:wordWrap/>
              <w:snapToGrid w:val="0"/>
              <w:spacing w:line="290" w:lineRule="atLeast"/>
              <w:rPr>
                <w:rFonts w:ascii="SimSun" w:hAnsi="SimSun" w:cs="SimSun" w:hint="eastAsia"/>
                <w:color w:val="000000"/>
                <w:kern w:val="0"/>
                <w:sz w:val="21"/>
                <w:szCs w:val="21"/>
                <w:lang w:eastAsia="zh-CN"/>
              </w:rPr>
            </w:pPr>
            <w:r w:rsidRPr="00472BB3">
              <w:rPr>
                <w:rFonts w:ascii="SimSun" w:eastAsia="SimSun" w:hAnsi="SimSun" w:cs="SimSun" w:hint="eastAsia"/>
                <w:color w:val="000000"/>
                <w:kern w:val="0"/>
                <w:sz w:val="21"/>
                <w:szCs w:val="21"/>
                <w:lang w:eastAsia="zh-CN"/>
              </w:rPr>
              <w:t>各省、自治区、直辖市人民政府，国务院各部委、各直属机构：</w:t>
            </w:r>
            <w:r w:rsidRPr="00472BB3">
              <w:rPr>
                <w:rFonts w:ascii="SimSun" w:eastAsia="SimSun" w:hAnsi="SimSun" w:cs="SimSun" w:hint="eastAsia"/>
                <w:color w:val="000000"/>
                <w:kern w:val="0"/>
                <w:sz w:val="21"/>
                <w:szCs w:val="21"/>
                <w:lang w:eastAsia="zh-CN"/>
              </w:rPr>
              <w:br/>
              <w:t xml:space="preserve">　　国务院同意人力资源社会保障部、发展改革委、教育部、工业和信息化部、财政部、农业部、商务部制定的《促进就业规划（2011-2015年）》，现转发给你们，请认真贯彻执行。</w:t>
            </w:r>
            <w:r w:rsidRPr="00472BB3">
              <w:rPr>
                <w:rFonts w:ascii="SimSun" w:eastAsia="SimSun" w:hAnsi="SimSun" w:cs="SimSun" w:hint="eastAsia"/>
                <w:color w:val="000000"/>
                <w:kern w:val="0"/>
                <w:sz w:val="21"/>
                <w:szCs w:val="21"/>
                <w:lang w:eastAsia="zh-CN"/>
              </w:rPr>
              <w:br/>
              <w:t xml:space="preserve">　　　　　　　　　　　　　　　　　　　　　　　　　　 </w:t>
            </w:r>
            <w:r w:rsidR="00472BB3">
              <w:rPr>
                <w:rFonts w:ascii="SimSun" w:hAnsi="SimSun" w:cs="SimSun" w:hint="eastAsia"/>
                <w:color w:val="000000"/>
                <w:kern w:val="0"/>
                <w:sz w:val="21"/>
                <w:szCs w:val="21"/>
                <w:lang w:eastAsia="zh-CN"/>
              </w:rPr>
              <w:t xml:space="preserve">    </w:t>
            </w:r>
          </w:p>
          <w:p w:rsidR="003A18F4" w:rsidRPr="00472BB3" w:rsidRDefault="003A18F4" w:rsidP="00472BB3">
            <w:pPr>
              <w:widowControl/>
              <w:wordWrap/>
              <w:snapToGrid w:val="0"/>
              <w:spacing w:line="290" w:lineRule="atLeast"/>
              <w:ind w:firstLineChars="1400" w:firstLine="2940"/>
              <w:rPr>
                <w:rFonts w:ascii="SimSun" w:hAnsi="SimSun" w:cs="SimSun"/>
                <w:color w:val="000000"/>
                <w:kern w:val="0"/>
                <w:sz w:val="21"/>
                <w:szCs w:val="21"/>
              </w:rPr>
            </w:pPr>
            <w:r w:rsidRPr="00472BB3">
              <w:rPr>
                <w:rFonts w:ascii="SimSun" w:eastAsia="SimSun" w:hAnsi="SimSun" w:cs="SimSun" w:hint="eastAsia"/>
                <w:color w:val="000000"/>
                <w:kern w:val="0"/>
                <w:sz w:val="21"/>
                <w:szCs w:val="21"/>
                <w:lang w:eastAsia="zh-CN"/>
              </w:rPr>
              <w:t>国务院</w:t>
            </w:r>
          </w:p>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hint="eastAsia"/>
                <w:color w:val="000000"/>
                <w:kern w:val="0"/>
                <w:sz w:val="21"/>
                <w:szCs w:val="21"/>
                <w:lang w:eastAsia="zh-CN"/>
              </w:rPr>
              <w:t>二○一二年一月二十四日</w:t>
            </w:r>
          </w:p>
          <w:p w:rsidR="003A18F4" w:rsidRPr="00472BB3" w:rsidRDefault="003A18F4" w:rsidP="00472BB3">
            <w:pPr>
              <w:widowControl/>
              <w:wordWrap/>
              <w:snapToGrid w:val="0"/>
              <w:spacing w:line="290" w:lineRule="atLeast"/>
              <w:rPr>
                <w:rFonts w:ascii="SimSun" w:eastAsia="SimSun" w:hAnsi="SimSun" w:cs="SimSun"/>
                <w:b/>
                <w:bCs/>
                <w:color w:val="000000"/>
                <w:kern w:val="0"/>
                <w:sz w:val="21"/>
                <w:szCs w:val="21"/>
                <w:lang w:eastAsia="zh-CN"/>
              </w:rPr>
            </w:pPr>
          </w:p>
          <w:p w:rsidR="003A18F4" w:rsidRPr="00472BB3" w:rsidRDefault="003A18F4" w:rsidP="00472BB3">
            <w:pPr>
              <w:widowControl/>
              <w:wordWrap/>
              <w:snapToGrid w:val="0"/>
              <w:spacing w:line="290" w:lineRule="atLeast"/>
              <w:jc w:val="center"/>
              <w:rPr>
                <w:rFonts w:ascii="SimSun" w:eastAsia="SimSun" w:hAnsi="SimSun" w:cs="SimSun"/>
                <w:b/>
                <w:bCs/>
                <w:color w:val="000000"/>
                <w:kern w:val="0"/>
                <w:sz w:val="21"/>
                <w:szCs w:val="21"/>
                <w:lang w:eastAsia="zh-CN"/>
              </w:rPr>
            </w:pPr>
          </w:p>
          <w:p w:rsidR="00472BB3" w:rsidRDefault="003A18F4" w:rsidP="00472BB3">
            <w:pPr>
              <w:widowControl/>
              <w:wordWrap/>
              <w:snapToGrid w:val="0"/>
              <w:spacing w:line="290" w:lineRule="atLeast"/>
              <w:jc w:val="center"/>
              <w:rPr>
                <w:rFonts w:ascii="SimSun" w:hAnsi="SimSun" w:cs="SimSun" w:hint="eastAsia"/>
                <w:color w:val="000000"/>
                <w:kern w:val="0"/>
                <w:sz w:val="21"/>
                <w:szCs w:val="21"/>
              </w:rPr>
            </w:pPr>
            <w:r w:rsidRPr="00472BB3">
              <w:rPr>
                <w:rFonts w:ascii="SimSun" w:eastAsia="SimSun" w:hAnsi="SimSun" w:cs="SimSun" w:hint="eastAsia"/>
                <w:b/>
                <w:bCs/>
                <w:color w:val="000000"/>
                <w:kern w:val="0"/>
                <w:sz w:val="21"/>
                <w:szCs w:val="21"/>
                <w:lang w:eastAsia="zh-CN"/>
              </w:rPr>
              <w:t>促进就业规划（2011-2015年）</w:t>
            </w:r>
            <w:r w:rsidRPr="00472BB3">
              <w:rPr>
                <w:rFonts w:ascii="SimSun" w:eastAsia="SimSun" w:hAnsi="SimSun" w:cs="SimSun" w:hint="eastAsia"/>
                <w:color w:val="000000"/>
                <w:kern w:val="0"/>
                <w:sz w:val="21"/>
                <w:szCs w:val="21"/>
                <w:lang w:eastAsia="zh-CN"/>
              </w:rPr>
              <w:br/>
              <w:t>人力资源社会保障部、发展改革委、教育部、工业和信息化部、财政部、</w:t>
            </w:r>
          </w:p>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hint="eastAsia"/>
                <w:color w:val="000000"/>
                <w:kern w:val="0"/>
                <w:sz w:val="21"/>
                <w:szCs w:val="21"/>
                <w:lang w:eastAsia="zh-CN"/>
              </w:rPr>
              <w:t>农业部、商务部</w:t>
            </w:r>
          </w:p>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p>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p>
          <w:p w:rsidR="00DE33F3" w:rsidRDefault="003A18F4" w:rsidP="00472BB3">
            <w:pPr>
              <w:widowControl/>
              <w:wordWrap/>
              <w:snapToGrid w:val="0"/>
              <w:spacing w:line="290" w:lineRule="atLeast"/>
              <w:ind w:firstLine="405"/>
              <w:rPr>
                <w:rFonts w:ascii="SimSun" w:hAnsi="SimSun" w:cs="SimSun" w:hint="eastAsia"/>
                <w:color w:val="000000"/>
                <w:kern w:val="0"/>
                <w:sz w:val="21"/>
                <w:szCs w:val="21"/>
              </w:rPr>
            </w:pPr>
            <w:r w:rsidRPr="00472BB3">
              <w:rPr>
                <w:rFonts w:ascii="SimSun" w:eastAsia="SimSun" w:hAnsi="SimSun" w:cs="SimSun" w:hint="eastAsia"/>
                <w:color w:val="000000"/>
                <w:kern w:val="0"/>
                <w:sz w:val="21"/>
                <w:szCs w:val="21"/>
                <w:lang w:eastAsia="zh-CN"/>
              </w:rPr>
              <w:t>为了做好“十二五”时期就业工作，促进经济发展与扩大就业相协调，促进社会和谐稳定，根据《中华人民共和国国民经济和社会发展第十二个五年规划纲要》和《中华人民共和国就业促进法》制定本规划。</w:t>
            </w:r>
            <w:r w:rsidRPr="00472BB3">
              <w:rPr>
                <w:rFonts w:ascii="SimSun" w:eastAsia="SimSun" w:hAnsi="SimSun" w:cs="SimSun" w:hint="eastAsia"/>
                <w:color w:val="000000"/>
                <w:kern w:val="0"/>
                <w:sz w:val="21"/>
                <w:szCs w:val="21"/>
                <w:lang w:eastAsia="zh-CN"/>
              </w:rPr>
              <w:br/>
              <w:t xml:space="preserve">　　</w:t>
            </w:r>
            <w:r w:rsidRPr="00472BB3">
              <w:rPr>
                <w:rFonts w:ascii="SimSun" w:eastAsia="SimSun" w:hAnsi="SimSun" w:cs="SimSun" w:hint="eastAsia"/>
                <w:b/>
                <w:bCs/>
                <w:color w:val="000000"/>
                <w:kern w:val="0"/>
                <w:sz w:val="21"/>
                <w:szCs w:val="21"/>
                <w:lang w:eastAsia="zh-CN"/>
              </w:rPr>
              <w:t>一、背景</w:t>
            </w:r>
            <w:r w:rsidRPr="00472BB3">
              <w:rPr>
                <w:rFonts w:ascii="SimSun" w:eastAsia="SimSun" w:hAnsi="SimSun" w:cs="SimSun" w:hint="eastAsia"/>
                <w:color w:val="000000"/>
                <w:kern w:val="0"/>
                <w:sz w:val="21"/>
                <w:szCs w:val="21"/>
                <w:lang w:eastAsia="zh-CN"/>
              </w:rPr>
              <w:br/>
              <w:t xml:space="preserve">　　（一）“十一五”时期就业工作的主要成效。</w:t>
            </w:r>
            <w:r w:rsidRPr="00472BB3">
              <w:rPr>
                <w:rFonts w:ascii="SimSun" w:eastAsia="SimSun" w:hAnsi="SimSun" w:cs="SimSun" w:hint="eastAsia"/>
                <w:color w:val="000000"/>
                <w:kern w:val="0"/>
                <w:sz w:val="21"/>
                <w:szCs w:val="21"/>
                <w:lang w:eastAsia="zh-CN"/>
              </w:rPr>
              <w:br/>
              <w:t xml:space="preserve">　　“十一五”时期是我国发展史上极不平凡的五年，也是就业工作积极应对挑战并取得显著成效的五年。在党中央、国务院的领导下，全面实施扩大就业发展战略和更加积极的就业政策，有效应对地震灾害和国际金融危机，就业规模不断扩大，就业结构不断改善，劳动者就业能力不断提高。市场机制在人力资源配置中的基础性作用得到有效发挥，妥善解决了体制转轨过程中遗留的下岗失业人员再就业问题，并在推进城乡统筹、引导农业富余劳动力有序转移就业、促进高校毕业生基层就业和自主</w:t>
            </w:r>
          </w:p>
          <w:p w:rsidR="00DE33F3" w:rsidRDefault="00DE33F3" w:rsidP="00472BB3">
            <w:pPr>
              <w:widowControl/>
              <w:wordWrap/>
              <w:snapToGrid w:val="0"/>
              <w:spacing w:line="290" w:lineRule="atLeast"/>
              <w:ind w:firstLine="405"/>
              <w:rPr>
                <w:rFonts w:ascii="SimSun" w:hAnsi="SimSun" w:cs="SimSun" w:hint="eastAsia"/>
                <w:color w:val="000000"/>
                <w:kern w:val="0"/>
                <w:sz w:val="21"/>
                <w:szCs w:val="21"/>
              </w:rPr>
            </w:pPr>
          </w:p>
          <w:p w:rsidR="00472BB3" w:rsidRPr="00472BB3" w:rsidRDefault="003A18F4" w:rsidP="00472BB3">
            <w:pPr>
              <w:widowControl/>
              <w:wordWrap/>
              <w:snapToGrid w:val="0"/>
              <w:spacing w:line="290" w:lineRule="atLeast"/>
              <w:rPr>
                <w:rFonts w:ascii="SimSun" w:hAnsi="SimSun" w:cs="SimSun"/>
                <w:color w:val="000000"/>
                <w:kern w:val="0"/>
                <w:sz w:val="21"/>
                <w:szCs w:val="21"/>
                <w:lang w:eastAsia="zh-CN"/>
              </w:rPr>
            </w:pPr>
            <w:r w:rsidRPr="00472BB3">
              <w:rPr>
                <w:rFonts w:ascii="SimSun" w:eastAsia="SimSun" w:hAnsi="SimSun" w:cs="SimSun" w:hint="eastAsia"/>
                <w:color w:val="000000"/>
                <w:kern w:val="0"/>
                <w:sz w:val="21"/>
                <w:szCs w:val="21"/>
                <w:lang w:eastAsia="zh-CN"/>
              </w:rPr>
              <w:lastRenderedPageBreak/>
              <w:t>创业等方面迈出新步伐。覆盖城乡的公共就业和人才服务体系基本形成，面向全体劳动者的职业培训制度和对困难群体的就业援助制度不断完善。就业促进法、劳动合同法、劳动争议调解仲裁法相继颁布实施，促进就业的法律体系和劳动关系协调机制逐步健全，企业工资分配制度改革稳步推进。</w:t>
            </w:r>
          </w:p>
          <w:tbl>
            <w:tblPr>
              <w:tblW w:w="3609"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989"/>
              <w:gridCol w:w="852"/>
              <w:gridCol w:w="887"/>
              <w:gridCol w:w="881"/>
            </w:tblGrid>
            <w:tr w:rsidR="003A18F4" w:rsidRPr="00472BB3" w:rsidTr="00472BB3">
              <w:trPr>
                <w:trHeight w:val="285"/>
                <w:jc w:val="center"/>
              </w:trPr>
              <w:tc>
                <w:tcPr>
                  <w:tcW w:w="36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b/>
                      <w:bCs/>
                      <w:color w:val="000000"/>
                      <w:kern w:val="0"/>
                      <w:sz w:val="21"/>
                      <w:szCs w:val="21"/>
                      <w:lang w:eastAsia="zh-CN"/>
                    </w:rPr>
                    <w:t>专栏1　“十一五”时期就业工作进展情况</w:t>
                  </w:r>
                </w:p>
              </w:tc>
            </w:tr>
            <w:tr w:rsidR="003A18F4" w:rsidRPr="00472BB3" w:rsidTr="00472BB3">
              <w:trPr>
                <w:trHeight w:val="285"/>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指标/项目</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2005年</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w:t>
                  </w:r>
                  <w:proofErr w:type="spellStart"/>
                  <w:r w:rsidRPr="00472BB3">
                    <w:rPr>
                      <w:rFonts w:ascii="SimSun" w:eastAsia="SimSun" w:hAnsi="SimSun" w:cs="SimSun"/>
                      <w:color w:val="000000"/>
                      <w:kern w:val="0"/>
                      <w:sz w:val="21"/>
                      <w:szCs w:val="21"/>
                    </w:rPr>
                    <w:t>十一五</w:t>
                  </w:r>
                  <w:proofErr w:type="spellEnd"/>
                  <w:r w:rsidRPr="00472BB3">
                    <w:rPr>
                      <w:rFonts w:ascii="SimSun" w:eastAsia="SimSun" w:hAnsi="SimSun" w:cs="SimSun"/>
                      <w:color w:val="000000"/>
                      <w:kern w:val="0"/>
                      <w:sz w:val="21"/>
                      <w:szCs w:val="21"/>
                    </w:rPr>
                    <w:t>”规划目标</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2010</w:t>
                  </w:r>
                  <w:proofErr w:type="spellStart"/>
                  <w:r w:rsidRPr="00472BB3">
                    <w:rPr>
                      <w:rFonts w:ascii="SimSun" w:eastAsia="SimSun" w:hAnsi="SimSun" w:cs="SimSun"/>
                      <w:color w:val="000000"/>
                      <w:kern w:val="0"/>
                      <w:sz w:val="21"/>
                      <w:szCs w:val="21"/>
                    </w:rPr>
                    <w:t>年实现情况</w:t>
                  </w:r>
                  <w:proofErr w:type="spellEnd"/>
                </w:p>
              </w:tc>
            </w:tr>
            <w:tr w:rsidR="003A18F4" w:rsidRPr="00472BB3" w:rsidTr="00472BB3">
              <w:trPr>
                <w:trHeight w:val="285"/>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五年城镇新增就业（万人）</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〔4200〕</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〔4500〕</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〔5771〕</w:t>
                  </w:r>
                </w:p>
              </w:tc>
            </w:tr>
            <w:tr w:rsidR="003A18F4" w:rsidRPr="00472BB3" w:rsidTr="00472BB3">
              <w:trPr>
                <w:trHeight w:val="285"/>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proofErr w:type="spellStart"/>
                  <w:r w:rsidRPr="00472BB3">
                    <w:rPr>
                      <w:rFonts w:ascii="SimSun" w:eastAsia="SimSun" w:hAnsi="SimSun" w:cs="SimSun"/>
                      <w:color w:val="000000"/>
                      <w:kern w:val="0"/>
                      <w:sz w:val="21"/>
                      <w:szCs w:val="21"/>
                    </w:rPr>
                    <w:t>城镇登记失业率</w:t>
                  </w:r>
                  <w:proofErr w:type="spellEnd"/>
                  <w:r w:rsidRPr="00472BB3">
                    <w:rPr>
                      <w:rFonts w:ascii="SimSun" w:eastAsia="SimSun" w:hAnsi="SimSun" w:cs="SimSun"/>
                      <w:color w:val="000000"/>
                      <w:kern w:val="0"/>
                      <w:sz w:val="21"/>
                      <w:szCs w:val="21"/>
                    </w:rPr>
                    <w:t>（%）</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4.2</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5</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4.1</w:t>
                  </w:r>
                </w:p>
              </w:tc>
            </w:tr>
            <w:tr w:rsidR="003A18F4" w:rsidRPr="00472BB3" w:rsidTr="00472BB3">
              <w:trPr>
                <w:trHeight w:val="300"/>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五年转移农业劳动力（万人）</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〔4000〕</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〔4500〕</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〔4500〕</w:t>
                  </w:r>
                </w:p>
              </w:tc>
            </w:tr>
            <w:tr w:rsidR="003A18F4" w:rsidRPr="00472BB3" w:rsidTr="00472BB3">
              <w:trPr>
                <w:trHeight w:val="300"/>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全国城乡就业人员（亿人）</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7.46</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7.61</w:t>
                  </w:r>
                </w:p>
              </w:tc>
            </w:tr>
            <w:tr w:rsidR="003A18F4" w:rsidRPr="00472BB3" w:rsidTr="00472BB3">
              <w:trPr>
                <w:trHeight w:val="285"/>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一、二、三产业从业人员比重</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44.8∶23.8∶31.4</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36.7∶28.7∶34.6</w:t>
                  </w:r>
                </w:p>
              </w:tc>
            </w:tr>
            <w:tr w:rsidR="003A18F4" w:rsidRPr="00472BB3" w:rsidTr="00472BB3">
              <w:trPr>
                <w:trHeight w:val="285"/>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全国农民工总量（亿人）</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2.42</w:t>
                  </w:r>
                </w:p>
              </w:tc>
            </w:tr>
            <w:tr w:rsidR="003A18F4" w:rsidRPr="00472BB3" w:rsidTr="00472BB3">
              <w:trPr>
                <w:trHeight w:val="285"/>
                <w:jc w:val="center"/>
              </w:trPr>
              <w:tc>
                <w:tcPr>
                  <w:tcW w:w="9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专业技术人才总量（万人）</w:t>
                  </w:r>
                </w:p>
              </w:tc>
              <w:tc>
                <w:tcPr>
                  <w:tcW w:w="8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4196</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w:t>
                  </w:r>
                </w:p>
              </w:tc>
              <w:tc>
                <w:tcPr>
                  <w:tcW w:w="8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4686①</w:t>
                  </w:r>
                </w:p>
              </w:tc>
            </w:tr>
            <w:tr w:rsidR="003A18F4" w:rsidRPr="00472BB3" w:rsidTr="00472BB3">
              <w:trPr>
                <w:trHeight w:val="300"/>
                <w:jc w:val="center"/>
              </w:trPr>
              <w:tc>
                <w:tcPr>
                  <w:tcW w:w="36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注:〔〕表示五年累计数；①为2008年末数据。</w:t>
                  </w:r>
                </w:p>
              </w:tc>
            </w:tr>
          </w:tbl>
          <w:p w:rsidR="00472BB3" w:rsidRDefault="003A18F4" w:rsidP="00472BB3">
            <w:pPr>
              <w:widowControl/>
              <w:wordWrap/>
              <w:snapToGrid w:val="0"/>
              <w:spacing w:line="290" w:lineRule="atLeast"/>
              <w:rPr>
                <w:rFonts w:ascii="SimSun" w:hAnsi="SimSun" w:cs="SimSun" w:hint="eastAsia"/>
                <w:color w:val="000000"/>
                <w:kern w:val="0"/>
                <w:sz w:val="21"/>
                <w:szCs w:val="21"/>
              </w:rPr>
            </w:pPr>
            <w:r w:rsidRPr="00472BB3">
              <w:rPr>
                <w:rFonts w:ascii="SimSun" w:eastAsia="SimSun" w:hAnsi="SimSun" w:cs="SimSun" w:hint="eastAsia"/>
                <w:color w:val="000000"/>
                <w:kern w:val="0"/>
                <w:sz w:val="21"/>
                <w:szCs w:val="21"/>
                <w:lang w:eastAsia="zh-CN"/>
              </w:rPr>
              <w:t xml:space="preserve">　　</w:t>
            </w:r>
          </w:p>
          <w:p w:rsidR="004B0CE4" w:rsidRPr="004B0CE4" w:rsidRDefault="003A18F4" w:rsidP="004B0CE4">
            <w:pPr>
              <w:widowControl/>
              <w:wordWrap/>
              <w:snapToGrid w:val="0"/>
              <w:spacing w:line="290" w:lineRule="atLeast"/>
              <w:ind w:firstLineChars="200" w:firstLine="372"/>
              <w:rPr>
                <w:rFonts w:ascii="SimSun" w:hAnsi="SimSun" w:cs="SimSun" w:hint="eastAsia"/>
                <w:color w:val="000000"/>
                <w:spacing w:val="6"/>
                <w:kern w:val="0"/>
                <w:sz w:val="21"/>
                <w:szCs w:val="21"/>
                <w:lang w:eastAsia="zh-CN"/>
              </w:rPr>
            </w:pPr>
            <w:r w:rsidRPr="00472BB3">
              <w:rPr>
                <w:rFonts w:ascii="SimSun" w:eastAsia="SimSun" w:hAnsi="SimSun" w:cs="SimSun" w:hint="eastAsia"/>
                <w:color w:val="000000"/>
                <w:spacing w:val="-12"/>
                <w:kern w:val="0"/>
                <w:sz w:val="21"/>
                <w:szCs w:val="21"/>
                <w:lang w:eastAsia="zh-CN"/>
              </w:rPr>
              <w:t>（二）“十二五”时期面临的就业形势。</w:t>
            </w:r>
            <w:r w:rsidRPr="00472BB3">
              <w:rPr>
                <w:rFonts w:ascii="SimSun" w:eastAsia="SimSun" w:hAnsi="SimSun" w:cs="SimSun" w:hint="eastAsia"/>
                <w:color w:val="000000"/>
                <w:kern w:val="0"/>
                <w:sz w:val="21"/>
                <w:szCs w:val="21"/>
                <w:lang w:eastAsia="zh-CN"/>
              </w:rPr>
              <w:br/>
            </w:r>
            <w:r w:rsidRPr="00472BB3">
              <w:rPr>
                <w:rFonts w:ascii="SimSun" w:eastAsia="SimSun" w:hAnsi="SimSun" w:cs="SimSun" w:hint="eastAsia"/>
                <w:color w:val="000000"/>
                <w:spacing w:val="6"/>
                <w:kern w:val="0"/>
                <w:sz w:val="21"/>
                <w:szCs w:val="21"/>
                <w:lang w:eastAsia="zh-CN"/>
              </w:rPr>
              <w:t xml:space="preserve">　　“十二五”时期，我国就业形势</w:t>
            </w:r>
            <w:r w:rsidRPr="00472BB3">
              <w:rPr>
                <w:rFonts w:ascii="SimSun" w:eastAsia="SimSun" w:hAnsi="SimSun" w:cs="SimSun" w:hint="eastAsia"/>
                <w:color w:val="000000"/>
                <w:spacing w:val="6"/>
                <w:kern w:val="0"/>
                <w:sz w:val="21"/>
                <w:szCs w:val="21"/>
                <w:lang w:eastAsia="zh-CN"/>
              </w:rPr>
              <w:lastRenderedPageBreak/>
              <w:t>将更加复杂，就业总量压力将继续加大，劳动者技能与岗位需求不相适应、劳动力供给与企业用工需求不相匹配的结构性矛盾将更加突出，就业任务更加繁重。一是劳动力供大于求的总量压力持续加大，城镇需就业的劳动力年均2500万人，还有相当数量的农业富余劳动力需要转移就业。二是就业的结构性矛盾更加突出，随着技术进步加快和产业优化升级，技能人才短缺问题将更加凸显；部分地区、企业用工需求与劳动力供给存在结构性失衡，造成企业“招工难”与劳动者“就业难”并存；以高校毕业生为重点的青年就业、农业富余劳动力转移就业、失业人员再就业，以及就业困难群体实现就业难度依然很大。三是经济社会环境变化对促进就业提出了新的挑战。转变经济发展方式，推进产业升级、科技进步和管理创新对提高劳动者素质提出了更高的要求，推进城镇化对农业富余劳动力转移就业工作提出了新的任务。同时，公共就业和人才服务以及职业培训不能满足需要，人力资源市场信息化建设滞后，影响劳动力流动就业的体制机制障碍依然存在；经济社会转型过程中劳动关系矛盾凸显，劳动者利益诉求发生新的变化，劳动关系调整体制机制不完善的问题仍然比较突出，劳动关系协调难度加大。我们必须深刻认识就业工作面临的复杂形势，进一步明确任务和方向，全力以赴做好就业工作。</w:t>
            </w:r>
            <w:r w:rsidRPr="00472BB3">
              <w:rPr>
                <w:rFonts w:ascii="SimSun" w:eastAsia="SimSun" w:hAnsi="SimSun" w:cs="SimSun" w:hint="eastAsia"/>
                <w:color w:val="000000"/>
                <w:spacing w:val="6"/>
                <w:kern w:val="0"/>
                <w:sz w:val="21"/>
                <w:szCs w:val="21"/>
                <w:lang w:eastAsia="zh-CN"/>
              </w:rPr>
              <w:br/>
            </w:r>
            <w:r w:rsidRPr="004B0CE4">
              <w:rPr>
                <w:rFonts w:ascii="SimSun" w:eastAsia="SimSun" w:hAnsi="SimSun" w:cs="SimSun" w:hint="eastAsia"/>
                <w:color w:val="000000"/>
                <w:spacing w:val="-2"/>
                <w:kern w:val="0"/>
                <w:sz w:val="21"/>
                <w:szCs w:val="21"/>
                <w:lang w:eastAsia="zh-CN"/>
              </w:rPr>
              <w:t xml:space="preserve">　　</w:t>
            </w:r>
            <w:r w:rsidRPr="004B0CE4">
              <w:rPr>
                <w:rFonts w:ascii="SimSun" w:eastAsia="SimSun" w:hAnsi="SimSun" w:cs="SimSun" w:hint="eastAsia"/>
                <w:b/>
                <w:bCs/>
                <w:color w:val="000000"/>
                <w:spacing w:val="-2"/>
                <w:kern w:val="0"/>
                <w:sz w:val="21"/>
                <w:szCs w:val="21"/>
                <w:lang w:eastAsia="zh-CN"/>
              </w:rPr>
              <w:t>二、指导思想、基本原则和发展目标</w:t>
            </w:r>
            <w:r w:rsidRPr="00472BB3">
              <w:rPr>
                <w:rFonts w:ascii="SimSun" w:eastAsia="SimSun" w:hAnsi="SimSun" w:cs="SimSun" w:hint="eastAsia"/>
                <w:color w:val="000000"/>
                <w:kern w:val="0"/>
                <w:sz w:val="21"/>
                <w:szCs w:val="21"/>
                <w:lang w:eastAsia="zh-CN"/>
              </w:rPr>
              <w:br/>
              <w:t xml:space="preserve">　　（一）指导思想。</w:t>
            </w:r>
            <w:r w:rsidRPr="00472BB3">
              <w:rPr>
                <w:rFonts w:ascii="SimSun" w:eastAsia="SimSun" w:hAnsi="SimSun" w:cs="SimSun" w:hint="eastAsia"/>
                <w:color w:val="000000"/>
                <w:kern w:val="0"/>
                <w:sz w:val="21"/>
                <w:szCs w:val="21"/>
                <w:lang w:eastAsia="zh-CN"/>
              </w:rPr>
              <w:br/>
              <w:t xml:space="preserve">　　高举中国特色社会主义伟大旗帜，以邓小平理论和“三个代表”重要思想为指导，深入贯彻落实科学发展观，适应加快转变经济发展方式的要求，紧密结合保障和改善民生、构建和谐社会的需要，切实把就业作为民生之本，作为经济社会发展的优先目标，以充分开发和合理利用人力资源为出发点，健全劳动者自主择业、市场调节就业、政府促进就业相结合的机制，实施更加积极的</w:t>
            </w:r>
            <w:r w:rsidRPr="00472BB3">
              <w:rPr>
                <w:rFonts w:ascii="SimSun" w:eastAsia="SimSun" w:hAnsi="SimSun" w:cs="SimSun" w:hint="eastAsia"/>
                <w:color w:val="000000"/>
                <w:kern w:val="0"/>
                <w:sz w:val="21"/>
                <w:szCs w:val="21"/>
                <w:lang w:eastAsia="zh-CN"/>
              </w:rPr>
              <w:lastRenderedPageBreak/>
              <w:t>就业政策，创造平等就业机会，构建和谐劳动关系，提高就业质量，努力实现充分就业。</w:t>
            </w:r>
            <w:r w:rsidRPr="00472BB3">
              <w:rPr>
                <w:rFonts w:ascii="SimSun" w:eastAsia="SimSun" w:hAnsi="SimSun" w:cs="SimSun" w:hint="eastAsia"/>
                <w:color w:val="000000"/>
                <w:kern w:val="0"/>
                <w:sz w:val="21"/>
                <w:szCs w:val="21"/>
                <w:lang w:eastAsia="zh-CN"/>
              </w:rPr>
              <w:br/>
              <w:t xml:space="preserve">　　（二）基本原则。</w:t>
            </w:r>
            <w:r w:rsidRPr="00472BB3">
              <w:rPr>
                <w:rFonts w:ascii="SimSun" w:eastAsia="SimSun" w:hAnsi="SimSun" w:cs="SimSun" w:hint="eastAsia"/>
                <w:color w:val="000000"/>
                <w:kern w:val="0"/>
                <w:sz w:val="21"/>
                <w:szCs w:val="21"/>
                <w:lang w:eastAsia="zh-CN"/>
              </w:rPr>
              <w:br/>
            </w:r>
            <w:r w:rsidRPr="004B0CE4">
              <w:rPr>
                <w:rFonts w:ascii="SimSun" w:eastAsia="SimSun" w:hAnsi="SimSun" w:cs="SimSun" w:hint="eastAsia"/>
                <w:color w:val="000000"/>
                <w:spacing w:val="6"/>
                <w:kern w:val="0"/>
                <w:sz w:val="21"/>
                <w:szCs w:val="21"/>
                <w:lang w:eastAsia="zh-CN"/>
              </w:rPr>
              <w:t xml:space="preserve">　　1.坚持促进就业与经济社会发展相结合。将促进就业放在经济社会发展的优先位置，作为保障和改善民生的头等大事，依靠经济发展带动就业增长，以扩大就业来促进经济持续发展，为转变经济发展方式提供有力保证。</w:t>
            </w:r>
            <w:r w:rsidRPr="00472BB3">
              <w:rPr>
                <w:rFonts w:ascii="SimSun" w:eastAsia="SimSun" w:hAnsi="SimSun" w:cs="SimSun" w:hint="eastAsia"/>
                <w:color w:val="000000"/>
                <w:kern w:val="0"/>
                <w:sz w:val="21"/>
                <w:szCs w:val="21"/>
                <w:lang w:eastAsia="zh-CN"/>
              </w:rPr>
              <w:br/>
              <w:t xml:space="preserve">　　</w:t>
            </w:r>
            <w:r w:rsidRPr="004B0CE4">
              <w:rPr>
                <w:rFonts w:ascii="SimSun" w:eastAsia="SimSun" w:hAnsi="SimSun" w:cs="SimSun" w:hint="eastAsia"/>
                <w:color w:val="000000"/>
                <w:spacing w:val="6"/>
                <w:kern w:val="0"/>
                <w:sz w:val="21"/>
                <w:szCs w:val="21"/>
                <w:lang w:eastAsia="zh-CN"/>
              </w:rPr>
              <w:t>2.坚持促进就业与人力资源开发相结合。适应加快转变经济发展方式，推动发展向主要依靠科技进步、劳动者素质提高、管理创新转变的要求，强化人力资源开发，大力加强职业培训和创业培训，通过全面提升劳动者职业素质和就业能力扩大就业，提高就业质量。</w:t>
            </w:r>
            <w:r w:rsidRPr="00472BB3">
              <w:rPr>
                <w:rFonts w:ascii="SimSun" w:eastAsia="SimSun" w:hAnsi="SimSun" w:cs="SimSun" w:hint="eastAsia"/>
                <w:color w:val="000000"/>
                <w:kern w:val="0"/>
                <w:sz w:val="21"/>
                <w:szCs w:val="21"/>
                <w:lang w:eastAsia="zh-CN"/>
              </w:rPr>
              <w:br/>
            </w:r>
            <w:r w:rsidRPr="004B0CE4">
              <w:rPr>
                <w:rFonts w:ascii="SimSun" w:eastAsia="SimSun" w:hAnsi="SimSun" w:cs="SimSun" w:hint="eastAsia"/>
                <w:color w:val="000000"/>
                <w:spacing w:val="14"/>
                <w:kern w:val="0"/>
                <w:sz w:val="21"/>
                <w:szCs w:val="21"/>
                <w:lang w:eastAsia="zh-CN"/>
              </w:rPr>
              <w:t xml:space="preserve">　　3.坚持发挥市场机制作用与政府促进相结合。充分发挥市场机制在人力资源配置中的基础性作用，消除制度性、体制性障碍，进一步强化政府在促进就业中的责任，将促进就业作为制定、实施和调整经济社会政策的基本目标，广泛动员社会各方面力量，特别是注意充分发挥工会、共青团、妇联、残联等社会团体作用，调动企业履行社会责任、扩大和稳定就业的积极性，共同做好就业工作。</w:t>
            </w:r>
            <w:r w:rsidRPr="00472BB3">
              <w:rPr>
                <w:rFonts w:ascii="SimSun" w:eastAsia="SimSun" w:hAnsi="SimSun" w:cs="SimSun" w:hint="eastAsia"/>
                <w:color w:val="000000"/>
                <w:kern w:val="0"/>
                <w:sz w:val="21"/>
                <w:szCs w:val="21"/>
                <w:lang w:eastAsia="zh-CN"/>
              </w:rPr>
              <w:br/>
              <w:t xml:space="preserve">　　4.坚持促进企业发展与维护劳动者权益相结合。重视劳动者利益诉求，探索形成企业与职工利益共享机制，统筹处理好维护劳动者就业权利与维护劳动者劳动报酬、休息休假等权利的关系，通过构建和发展和谐稳定的劳动关系，促进实现扩大就业规模与提升就业质量的统一。</w:t>
            </w:r>
            <w:r w:rsidRPr="00472BB3">
              <w:rPr>
                <w:rFonts w:ascii="SimSun" w:eastAsia="SimSun" w:hAnsi="SimSun" w:cs="SimSun" w:hint="eastAsia"/>
                <w:color w:val="000000"/>
                <w:kern w:val="0"/>
                <w:sz w:val="21"/>
                <w:szCs w:val="21"/>
                <w:lang w:eastAsia="zh-CN"/>
              </w:rPr>
              <w:br/>
              <w:t xml:space="preserve">　　（三）发展目标。</w:t>
            </w:r>
            <w:r w:rsidRPr="00472BB3">
              <w:rPr>
                <w:rFonts w:ascii="SimSun" w:eastAsia="SimSun" w:hAnsi="SimSun" w:cs="SimSun" w:hint="eastAsia"/>
                <w:color w:val="000000"/>
                <w:kern w:val="0"/>
                <w:sz w:val="21"/>
                <w:szCs w:val="21"/>
                <w:lang w:eastAsia="zh-CN"/>
              </w:rPr>
              <w:br/>
            </w:r>
            <w:r w:rsidRPr="004B0CE4">
              <w:rPr>
                <w:rFonts w:ascii="SimSun" w:eastAsia="SimSun" w:hAnsi="SimSun" w:cs="SimSun" w:hint="eastAsia"/>
                <w:color w:val="000000"/>
                <w:spacing w:val="6"/>
                <w:kern w:val="0"/>
                <w:sz w:val="21"/>
                <w:szCs w:val="21"/>
                <w:lang w:eastAsia="zh-CN"/>
              </w:rPr>
              <w:t xml:space="preserve">　　1.就业规模持续扩大，就业结构更加合理。城镇新增就业4500万人。转移农业劳动力4000万人。城镇就业比重逐步提高，三次产业就业结构更加优化。</w:t>
            </w:r>
            <w:r w:rsidRPr="00472BB3">
              <w:rPr>
                <w:rFonts w:ascii="SimSun" w:eastAsia="SimSun" w:hAnsi="SimSun" w:cs="SimSun" w:hint="eastAsia"/>
                <w:color w:val="000000"/>
                <w:kern w:val="0"/>
                <w:sz w:val="21"/>
                <w:szCs w:val="21"/>
                <w:lang w:eastAsia="zh-CN"/>
              </w:rPr>
              <w:br/>
              <w:t xml:space="preserve">　　2.有效控制失业，保持就业局势稳</w:t>
            </w:r>
            <w:r w:rsidRPr="00472BB3">
              <w:rPr>
                <w:rFonts w:ascii="SimSun" w:eastAsia="SimSun" w:hAnsi="SimSun" w:cs="SimSun" w:hint="eastAsia"/>
                <w:color w:val="000000"/>
                <w:kern w:val="0"/>
                <w:sz w:val="21"/>
                <w:szCs w:val="21"/>
                <w:lang w:eastAsia="zh-CN"/>
              </w:rPr>
              <w:lastRenderedPageBreak/>
              <w:t>定。城镇登记失业率控制在5%以内。将失业人员组织到就业准备活动中，使平均失业周期进一步缩短。实现对就业困难人员和零就业家庭人员就业援助的长效化。</w:t>
            </w:r>
            <w:r w:rsidRPr="00472BB3">
              <w:rPr>
                <w:rFonts w:ascii="SimSun" w:eastAsia="SimSun" w:hAnsi="SimSun" w:cs="SimSun" w:hint="eastAsia"/>
                <w:color w:val="000000"/>
                <w:kern w:val="0"/>
                <w:sz w:val="21"/>
                <w:szCs w:val="21"/>
                <w:lang w:eastAsia="zh-CN"/>
              </w:rPr>
              <w:br/>
              <w:t xml:space="preserve">　　3.人力资源开发水平得到明显提高。劳动者得到有效培训机会，全国技能劳动者总量达到1.25亿人，其中高技能人才总量达到3400万人，占技能劳动者的比重达到27%。专业技术人才总量达到6800万人。</w:t>
            </w:r>
            <w:r w:rsidRPr="00472BB3">
              <w:rPr>
                <w:rFonts w:ascii="SimSun" w:eastAsia="SimSun" w:hAnsi="SimSun" w:cs="SimSun" w:hint="eastAsia"/>
                <w:color w:val="000000"/>
                <w:kern w:val="0"/>
                <w:sz w:val="21"/>
                <w:szCs w:val="21"/>
                <w:lang w:eastAsia="zh-CN"/>
              </w:rPr>
              <w:br/>
            </w:r>
            <w:r w:rsidRPr="004B0CE4">
              <w:rPr>
                <w:rFonts w:ascii="SimSun" w:eastAsia="SimSun" w:hAnsi="SimSun" w:cs="SimSun" w:hint="eastAsia"/>
                <w:color w:val="000000"/>
                <w:spacing w:val="6"/>
                <w:kern w:val="0"/>
                <w:sz w:val="21"/>
                <w:szCs w:val="21"/>
                <w:lang w:eastAsia="zh-CN"/>
              </w:rPr>
              <w:t xml:space="preserve">　　4.就业质量得到进一步提升。企业劳动合同签订率达到90%，企业集体合同签订率达到80%。形成正常的工资增长机制，职工工资收入水平合理较快增长，最低工资标准年均增长13%以上，绝大多数地区最低工资标准达到当地城镇从业人员平均工资的40%以上。劳动条件得到较大改善。社会保障制度覆盖所有劳动者，就业稳定性明显提高。</w:t>
            </w:r>
          </w:p>
          <w:tbl>
            <w:tblPr>
              <w:tblW w:w="3621"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1987"/>
              <w:gridCol w:w="921"/>
              <w:gridCol w:w="713"/>
            </w:tblGrid>
            <w:tr w:rsidR="003A18F4" w:rsidRPr="00472BB3" w:rsidTr="004B0CE4">
              <w:trPr>
                <w:trHeight w:val="281"/>
                <w:jc w:val="center"/>
              </w:trPr>
              <w:tc>
                <w:tcPr>
                  <w:tcW w:w="3621"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b/>
                      <w:bCs/>
                      <w:color w:val="000000"/>
                      <w:kern w:val="0"/>
                      <w:sz w:val="21"/>
                      <w:szCs w:val="21"/>
                      <w:lang w:eastAsia="zh-CN"/>
                    </w:rPr>
                    <w:t>专栏2　“十二五”时期就业主要指标</w:t>
                  </w:r>
                </w:p>
              </w:tc>
            </w:tr>
            <w:tr w:rsidR="003A18F4" w:rsidRPr="00472BB3" w:rsidTr="004B0CE4">
              <w:trPr>
                <w:trHeight w:val="296"/>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proofErr w:type="gramStart"/>
                  <w:r w:rsidRPr="00472BB3">
                    <w:rPr>
                      <w:rFonts w:ascii="SimSun" w:eastAsia="SimSun" w:hAnsi="SimSun" w:cs="SimSun"/>
                      <w:color w:val="000000"/>
                      <w:kern w:val="0"/>
                      <w:sz w:val="21"/>
                      <w:szCs w:val="21"/>
                    </w:rPr>
                    <w:t>指　　标</w:t>
                  </w:r>
                  <w:proofErr w:type="gramEnd"/>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2010年</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2015年</w:t>
                  </w:r>
                </w:p>
              </w:tc>
            </w:tr>
            <w:tr w:rsidR="003A18F4" w:rsidRPr="00472BB3" w:rsidTr="004B0CE4">
              <w:trPr>
                <w:trHeight w:val="281"/>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城镇新增就业人数（万人）</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〔5771〕</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〔4500〕</w:t>
                  </w:r>
                </w:p>
              </w:tc>
            </w:tr>
            <w:tr w:rsidR="003A18F4" w:rsidRPr="00472BB3" w:rsidTr="004B0CE4">
              <w:trPr>
                <w:trHeight w:val="281"/>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proofErr w:type="spellStart"/>
                  <w:r w:rsidRPr="00472BB3">
                    <w:rPr>
                      <w:rFonts w:ascii="SimSun" w:eastAsia="SimSun" w:hAnsi="SimSun" w:cs="SimSun"/>
                      <w:color w:val="000000"/>
                      <w:kern w:val="0"/>
                      <w:sz w:val="21"/>
                      <w:szCs w:val="21"/>
                    </w:rPr>
                    <w:t>城镇登记失业率</w:t>
                  </w:r>
                  <w:proofErr w:type="spellEnd"/>
                  <w:r w:rsidRPr="00472BB3">
                    <w:rPr>
                      <w:rFonts w:ascii="SimSun" w:eastAsia="SimSun" w:hAnsi="SimSun" w:cs="SimSun"/>
                      <w:color w:val="000000"/>
                      <w:kern w:val="0"/>
                      <w:sz w:val="21"/>
                      <w:szCs w:val="21"/>
                    </w:rPr>
                    <w:t>（%）</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4.1</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＜5</w:t>
                  </w:r>
                </w:p>
              </w:tc>
            </w:tr>
            <w:tr w:rsidR="003A18F4" w:rsidRPr="00472BB3" w:rsidTr="004B0CE4">
              <w:trPr>
                <w:trHeight w:val="281"/>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转移农业劳动力（万人）</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〔4500〕</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〔4000〕</w:t>
                  </w:r>
                </w:p>
              </w:tc>
            </w:tr>
            <w:tr w:rsidR="003A18F4" w:rsidRPr="00472BB3" w:rsidTr="004B0CE4">
              <w:trPr>
                <w:trHeight w:val="281"/>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高技能人才总量（万人）</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2863</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3400</w:t>
                  </w:r>
                </w:p>
              </w:tc>
            </w:tr>
            <w:tr w:rsidR="003A18F4" w:rsidRPr="00472BB3" w:rsidTr="004B0CE4">
              <w:trPr>
                <w:trHeight w:val="296"/>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专业技术人才总量（万人）</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4686①</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6800</w:t>
                  </w:r>
                </w:p>
              </w:tc>
            </w:tr>
            <w:tr w:rsidR="003A18F4" w:rsidRPr="00472BB3" w:rsidTr="004B0CE4">
              <w:trPr>
                <w:trHeight w:val="281"/>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企业劳动合同签订率（%）</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65</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90</w:t>
                  </w:r>
                </w:p>
              </w:tc>
            </w:tr>
            <w:tr w:rsidR="003A18F4" w:rsidRPr="00472BB3" w:rsidTr="004B0CE4">
              <w:trPr>
                <w:trHeight w:val="281"/>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企业集体合同签订率（%）</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50</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80</w:t>
                  </w:r>
                </w:p>
              </w:tc>
            </w:tr>
            <w:tr w:rsidR="003A18F4" w:rsidRPr="00472BB3" w:rsidTr="004B0CE4">
              <w:trPr>
                <w:trHeight w:val="296"/>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最低工资标准年均增长率（%）</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12.5</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＞13</w:t>
                  </w:r>
                </w:p>
              </w:tc>
            </w:tr>
            <w:tr w:rsidR="003A18F4" w:rsidRPr="00472BB3" w:rsidTr="004B0CE4">
              <w:trPr>
                <w:trHeight w:val="142"/>
                <w:jc w:val="center"/>
              </w:trPr>
              <w:tc>
                <w:tcPr>
                  <w:tcW w:w="19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劳动人事争议仲裁</w:t>
                  </w:r>
                  <w:r w:rsidRPr="00472BB3">
                    <w:rPr>
                      <w:rFonts w:ascii="SimSun" w:eastAsia="SimSun" w:hAnsi="SimSun" w:cs="SimSun"/>
                      <w:color w:val="000000"/>
                      <w:kern w:val="0"/>
                      <w:sz w:val="21"/>
                      <w:szCs w:val="21"/>
                      <w:lang w:eastAsia="zh-CN"/>
                    </w:rPr>
                    <w:lastRenderedPageBreak/>
                    <w:t>结案率（%）</w:t>
                  </w:r>
                </w:p>
              </w:tc>
              <w:tc>
                <w:tcPr>
                  <w:tcW w:w="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lastRenderedPageBreak/>
                    <w:t>80</w:t>
                  </w:r>
                </w:p>
              </w:tc>
              <w:tc>
                <w:tcPr>
                  <w:tcW w:w="71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rPr>
                  </w:pPr>
                  <w:r w:rsidRPr="00472BB3">
                    <w:rPr>
                      <w:rFonts w:ascii="SimSun" w:eastAsia="SimSun" w:hAnsi="SimSun" w:cs="SimSun"/>
                      <w:color w:val="000000"/>
                      <w:kern w:val="0"/>
                      <w:sz w:val="21"/>
                      <w:szCs w:val="21"/>
                    </w:rPr>
                    <w:t>90</w:t>
                  </w:r>
                </w:p>
              </w:tc>
            </w:tr>
            <w:tr w:rsidR="003A18F4" w:rsidRPr="00472BB3" w:rsidTr="00DE33F3">
              <w:trPr>
                <w:trHeight w:val="1211"/>
                <w:jc w:val="center"/>
              </w:trPr>
              <w:tc>
                <w:tcPr>
                  <w:tcW w:w="3621"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lastRenderedPageBreak/>
                    <w:t>注：“十二五”时期主要指标为预期性指标；〔〕表示五年累计数；①为2008年末数据。</w:t>
                  </w:r>
                </w:p>
              </w:tc>
            </w:tr>
          </w:tbl>
          <w:p w:rsidR="004B0CE4" w:rsidRDefault="003A18F4" w:rsidP="00DE33F3">
            <w:pPr>
              <w:widowControl/>
              <w:wordWrap/>
              <w:snapToGrid w:val="0"/>
              <w:spacing w:line="290" w:lineRule="atLeast"/>
              <w:ind w:firstLine="465"/>
              <w:rPr>
                <w:rFonts w:ascii="SimSun" w:hAnsi="SimSun" w:cs="SimSun" w:hint="eastAsia"/>
                <w:color w:val="000000"/>
                <w:spacing w:val="6"/>
                <w:kern w:val="0"/>
                <w:sz w:val="21"/>
                <w:szCs w:val="21"/>
              </w:rPr>
            </w:pPr>
            <w:r w:rsidRPr="004B0CE4">
              <w:rPr>
                <w:rFonts w:ascii="SimSun" w:eastAsia="SimSun" w:hAnsi="SimSun" w:cs="SimSun" w:hint="eastAsia"/>
                <w:color w:val="000000"/>
                <w:spacing w:val="8"/>
                <w:kern w:val="0"/>
                <w:sz w:val="21"/>
                <w:szCs w:val="21"/>
                <w:lang w:eastAsia="zh-CN"/>
              </w:rPr>
              <w:t>5.统一规范灵活的人力资源市场基本形成。人力资源市场管理制度逐步统一。覆盖城乡的公共就业和人才服务体系进一步健全，全部街道、乡镇和城市95%以上的社区设立基层劳动就业服务平台。加快公共就业和人才服务信息网络建设，实现全国互联互通。</w:t>
            </w:r>
            <w:r w:rsidRPr="00472BB3">
              <w:rPr>
                <w:rFonts w:ascii="SimSun" w:eastAsia="SimSun" w:hAnsi="SimSun" w:cs="SimSun" w:hint="eastAsia"/>
                <w:color w:val="000000"/>
                <w:kern w:val="0"/>
                <w:sz w:val="21"/>
                <w:szCs w:val="21"/>
                <w:lang w:eastAsia="zh-CN"/>
              </w:rPr>
              <w:br/>
              <w:t xml:space="preserve">　　6.劳动者权益保障机制更加完善。基层劳动关系协调工作体系进一步加强。全国乡镇（街道）基本实现劳动保障监察“网格化、网络化”管理。企业、街道、乡镇基层调解组织和劳动人事争议仲裁机构实体化建设基本完成，仲裁结案率达到90%。</w:t>
            </w:r>
            <w:r w:rsidRPr="00472BB3">
              <w:rPr>
                <w:rFonts w:ascii="SimSun" w:eastAsia="SimSun" w:hAnsi="SimSun" w:cs="SimSun" w:hint="eastAsia"/>
                <w:color w:val="000000"/>
                <w:kern w:val="0"/>
                <w:sz w:val="21"/>
                <w:szCs w:val="21"/>
                <w:lang w:eastAsia="zh-CN"/>
              </w:rPr>
              <w:br/>
              <w:t xml:space="preserve">　　</w:t>
            </w:r>
            <w:r w:rsidRPr="00472BB3">
              <w:rPr>
                <w:rFonts w:ascii="SimSun" w:eastAsia="SimSun" w:hAnsi="SimSun" w:cs="SimSun" w:hint="eastAsia"/>
                <w:b/>
                <w:bCs/>
                <w:color w:val="000000"/>
                <w:kern w:val="0"/>
                <w:sz w:val="21"/>
                <w:szCs w:val="21"/>
                <w:lang w:eastAsia="zh-CN"/>
              </w:rPr>
              <w:t>三、主要任务和政策措施</w:t>
            </w:r>
            <w:r w:rsidRPr="00472BB3">
              <w:rPr>
                <w:rFonts w:ascii="SimSun" w:eastAsia="SimSun" w:hAnsi="SimSun" w:cs="SimSun" w:hint="eastAsia"/>
                <w:color w:val="000000"/>
                <w:kern w:val="0"/>
                <w:sz w:val="21"/>
                <w:szCs w:val="21"/>
                <w:lang w:eastAsia="zh-CN"/>
              </w:rPr>
              <w:br/>
              <w:t xml:space="preserve">　　（一）提高经济发展对就业的拉动能力。</w:t>
            </w:r>
            <w:r w:rsidRPr="00472BB3">
              <w:rPr>
                <w:rFonts w:ascii="SimSun" w:eastAsia="SimSun" w:hAnsi="SimSun" w:cs="SimSun" w:hint="eastAsia"/>
                <w:color w:val="000000"/>
                <w:kern w:val="0"/>
                <w:sz w:val="21"/>
                <w:szCs w:val="21"/>
                <w:lang w:eastAsia="zh-CN"/>
              </w:rPr>
              <w:br/>
              <w:t xml:space="preserve">　　</w:t>
            </w:r>
            <w:r w:rsidRPr="004B0CE4">
              <w:rPr>
                <w:rFonts w:ascii="SimSun" w:eastAsia="SimSun" w:hAnsi="SimSun" w:cs="SimSun" w:hint="eastAsia"/>
                <w:color w:val="000000"/>
                <w:spacing w:val="14"/>
                <w:kern w:val="0"/>
                <w:sz w:val="21"/>
                <w:szCs w:val="21"/>
                <w:lang w:eastAsia="zh-CN"/>
              </w:rPr>
              <w:t>1.落实就业优先战略。各级政府在制订国民经济计划、对产业结构和产业布局进行重大调整时，把就业作为社会经济发展的优先目标予以考虑，建立健全经济发展、产业结构调整与扩大就业良性互动的长效机制。根据实现更加充分就业目标的要求合理确定经济发展速度，在制定财政、金融、产业等宏观经济政策时，要评估对就业的影响，注意防范失业风险。不断加大对就业的资金支持，形成公共财政保障、社会各方多元投入的机制。发挥政府投资和重大建设项目对就业的拉动作用，研究建立公共投资促进就业的考核评估机制。</w:t>
            </w:r>
            <w:r w:rsidRPr="00472BB3">
              <w:rPr>
                <w:rFonts w:ascii="SimSun" w:eastAsia="SimSun" w:hAnsi="SimSun" w:cs="SimSun" w:hint="eastAsia"/>
                <w:color w:val="000000"/>
                <w:kern w:val="0"/>
                <w:sz w:val="21"/>
                <w:szCs w:val="21"/>
                <w:lang w:eastAsia="zh-CN"/>
              </w:rPr>
              <w:br/>
              <w:t xml:space="preserve">　　2.着力发展吸纳就业能力强的产业和企业。在培育战略性新兴产业中，不断开发就业新领域，增加智力密集型就业机会。在经济转型和结构调整中，加快实施有利于发挥劳动力比较优势的技术进步和产业升级战略。大力发展第三</w:t>
            </w:r>
            <w:r w:rsidRPr="00472BB3">
              <w:rPr>
                <w:rFonts w:ascii="SimSun" w:eastAsia="SimSun" w:hAnsi="SimSun" w:cs="SimSun" w:hint="eastAsia"/>
                <w:color w:val="000000"/>
                <w:kern w:val="0"/>
                <w:sz w:val="21"/>
                <w:szCs w:val="21"/>
                <w:lang w:eastAsia="zh-CN"/>
              </w:rPr>
              <w:lastRenderedPageBreak/>
              <w:t>产业，广开服务业就业渠道，注重发展金融、物流等生产性服务业及餐饮等生活性服务业，加快高技术服务业和服务贸易发展，加大政策支持力度，着力提高服务业就业比重；稳步实现产业升级，发展资本密集、高技术制造业时，兼顾发展劳动密集型企业，特别是高附加值的劳动密集型企业，大力发展中小企业，重点扶持小型微型企业，使第二产业就业份额保持稳中有升；注重发展现代农业、精细农业，挖掘第一产业就业潜力，推进农业产业化经营，不断增加农村就业机会。</w:t>
            </w:r>
            <w:r w:rsidRPr="00472BB3">
              <w:rPr>
                <w:rFonts w:ascii="SimSun" w:eastAsia="SimSun" w:hAnsi="SimSun" w:cs="SimSun" w:hint="eastAsia"/>
                <w:color w:val="000000"/>
                <w:kern w:val="0"/>
                <w:sz w:val="21"/>
                <w:szCs w:val="21"/>
                <w:lang w:eastAsia="zh-CN"/>
              </w:rPr>
              <w:br/>
              <w:t xml:space="preserve">　　3.促进以创业带动就业。完善并落实鼓励劳动者创业的税收优惠、小额担保贷款、财政贴息、资金补贴、场地安排等扶持政策，简化审批手续，严格规范收费行为，改善创业环境。健全创业培训体系，鼓励高等学校和中等职业学校开设创业培训课程。健全创业服务体系，为创业者提供项目信息、政策咨询、开业指导、融资服务、人力资源服务、跟踪扶持，鼓励有条件的地方建设一批示范性的创业孵化基地。推进创业型城市建设。加强宣传和舆论引导，弘扬创业精神，树立一批创业典型，营造崇尚创业、褒奖成功、宽容失败的良好创业氛围。</w:t>
            </w:r>
            <w:r w:rsidRPr="00472BB3">
              <w:rPr>
                <w:rFonts w:ascii="SimSun" w:eastAsia="SimSun" w:hAnsi="SimSun" w:cs="SimSun" w:hint="eastAsia"/>
                <w:color w:val="000000"/>
                <w:kern w:val="0"/>
                <w:sz w:val="21"/>
                <w:szCs w:val="21"/>
                <w:lang w:eastAsia="zh-CN"/>
              </w:rPr>
              <w:br/>
              <w:t xml:space="preserve">　　4.发展家庭服务业促进就业。重点发展家政服务、养老服务、社区照料服务、病患陪护服务、残疾人居家托养服务等家庭服务业态，因地制宜发展其他家庭服务业态，满足家庭的基本需求。从财税、金融、土地、价格等方面加大政策扶持力度，在企业开办、融资、品牌建设等方面支持家庭服务企业发展。推进家庭服务业公益性信息服务平台建设，加强从业人员专项技能培训。广泛开展家庭服务业千户百强创建活动，树立一批知名家庭服务品牌。加快制定相应的劳动用工政策及劳动标准，规范对从事家庭服务人员的管理，维护家庭服务从业人员的合法权益。</w:t>
            </w:r>
            <w:r w:rsidRPr="00472BB3">
              <w:rPr>
                <w:rFonts w:ascii="SimSun" w:eastAsia="SimSun" w:hAnsi="SimSun" w:cs="SimSun" w:hint="eastAsia"/>
                <w:color w:val="000000"/>
                <w:kern w:val="0"/>
                <w:sz w:val="21"/>
                <w:szCs w:val="21"/>
                <w:lang w:eastAsia="zh-CN"/>
              </w:rPr>
              <w:br/>
              <w:t xml:space="preserve">　　（二）实施更加积极的就业政策。</w:t>
            </w:r>
            <w:r w:rsidRPr="00472BB3">
              <w:rPr>
                <w:rFonts w:ascii="SimSun" w:eastAsia="SimSun" w:hAnsi="SimSun" w:cs="SimSun" w:hint="eastAsia"/>
                <w:color w:val="000000"/>
                <w:kern w:val="0"/>
                <w:sz w:val="21"/>
                <w:szCs w:val="21"/>
                <w:lang w:eastAsia="zh-CN"/>
              </w:rPr>
              <w:br/>
              <w:t xml:space="preserve">　　1.实行更加有利于促进就业的财政保障政策。公共财政向符合国家产业政</w:t>
            </w:r>
            <w:r w:rsidRPr="00472BB3">
              <w:rPr>
                <w:rFonts w:ascii="SimSun" w:eastAsia="SimSun" w:hAnsi="SimSun" w:cs="SimSun" w:hint="eastAsia"/>
                <w:color w:val="000000"/>
                <w:kern w:val="0"/>
                <w:sz w:val="21"/>
                <w:szCs w:val="21"/>
                <w:lang w:eastAsia="zh-CN"/>
              </w:rPr>
              <w:lastRenderedPageBreak/>
              <w:t>策导向的小型微型企业和劳动密集型产业倾斜，财政支出逐步向民生倾斜，加大对困难群体的扶持力度。各级政府要加大就业资金投入，进一步完善资金使用管理办法，加强就业资金支出绩效评估，提高资金使用效益和管理水平。中央财政继续加大就业专项资金转移支付力度。</w:t>
            </w:r>
            <w:r w:rsidRPr="00472BB3">
              <w:rPr>
                <w:rFonts w:ascii="SimSun" w:eastAsia="SimSun" w:hAnsi="SimSun" w:cs="SimSun" w:hint="eastAsia"/>
                <w:color w:val="000000"/>
                <w:kern w:val="0"/>
                <w:sz w:val="21"/>
                <w:szCs w:val="21"/>
                <w:lang w:eastAsia="zh-CN"/>
              </w:rPr>
              <w:br/>
              <w:t xml:space="preserve">　　</w:t>
            </w:r>
            <w:r w:rsidRPr="004B0CE4">
              <w:rPr>
                <w:rFonts w:ascii="SimSun" w:eastAsia="SimSun" w:hAnsi="SimSun" w:cs="SimSun" w:hint="eastAsia"/>
                <w:color w:val="000000"/>
                <w:spacing w:val="6"/>
                <w:kern w:val="0"/>
                <w:sz w:val="21"/>
                <w:szCs w:val="21"/>
                <w:lang w:eastAsia="zh-CN"/>
              </w:rPr>
              <w:t>2.实行支持和促进就业的税收优惠政策。建立健全有利于加快产业结构调整，促进服务业和小型微型企业发展的税收政策体系，减轻企业税收负担，充分发挥其在吸纳城乡劳动力就业中的作用；完善和落实促进高校毕业生、农民工、就业困难人员等重点群体就业的税收政策，鼓励企业吸纳重点群体就业。</w:t>
            </w:r>
            <w:r w:rsidRPr="00472BB3">
              <w:rPr>
                <w:rFonts w:ascii="SimSun" w:eastAsia="SimSun" w:hAnsi="SimSun" w:cs="SimSun" w:hint="eastAsia"/>
                <w:color w:val="000000"/>
                <w:kern w:val="0"/>
                <w:sz w:val="21"/>
                <w:szCs w:val="21"/>
                <w:lang w:eastAsia="zh-CN"/>
              </w:rPr>
              <w:br/>
              <w:t xml:space="preserve">　　3.实行更加有利于促进就业的金融支持政策。积极发挥货币政策的宏观调控作用，支持经济发展方式转变和经济结构战略性调整，为实体经济发展和就业创造良好的宏观金融环境。加强宏观信贷政策指导，鼓励和引导金融机构支持符合国家产业政策导向的劳动密集型产业、服务业、小型微型企业发展和自主创业，落实促进小型微型企业贷款的财税支持政策。进一步完善小额担保贷款政策，建立政策监测评估机制，切实提高政策落实效果。</w:t>
            </w:r>
            <w:r w:rsidRPr="00472BB3">
              <w:rPr>
                <w:rFonts w:ascii="SimSun" w:eastAsia="SimSun" w:hAnsi="SimSun" w:cs="SimSun" w:hint="eastAsia"/>
                <w:color w:val="000000"/>
                <w:kern w:val="0"/>
                <w:sz w:val="21"/>
                <w:szCs w:val="21"/>
                <w:lang w:eastAsia="zh-CN"/>
              </w:rPr>
              <w:br/>
              <w:t xml:space="preserve">　　</w:t>
            </w:r>
            <w:r w:rsidRPr="004B0CE4">
              <w:rPr>
                <w:rFonts w:ascii="SimSun" w:eastAsia="SimSun" w:hAnsi="SimSun" w:cs="SimSun" w:hint="eastAsia"/>
                <w:color w:val="000000"/>
                <w:spacing w:val="6"/>
                <w:kern w:val="0"/>
                <w:sz w:val="21"/>
                <w:szCs w:val="21"/>
                <w:lang w:eastAsia="zh-CN"/>
              </w:rPr>
              <w:t>4.实行更加有利于促进就业的对外贸易政策。将对国内就业的影响作为制定进出口政策，以及处理贸易争端的重要依据。积极支持有利于增加就业的行业和企业，对受贸易摩擦影响较大的行业或企业，适时采取有效措施减少失业。鼓励开展对外劳务合作。</w:t>
            </w:r>
            <w:r w:rsidRPr="00472BB3">
              <w:rPr>
                <w:rFonts w:ascii="SimSun" w:eastAsia="SimSun" w:hAnsi="SimSun" w:cs="SimSun" w:hint="eastAsia"/>
                <w:color w:val="000000"/>
                <w:kern w:val="0"/>
                <w:sz w:val="21"/>
                <w:szCs w:val="21"/>
                <w:lang w:eastAsia="zh-CN"/>
              </w:rPr>
              <w:br/>
              <w:t xml:space="preserve">　　5.实施鼓励劳动者多渠道、多形式就业的扶持政策。通过优惠政策和就业服务扶持劳动者自谋职业、自主就业。鼓励和支持劳动者在小型微型企业就业、临时性就业以及其他形式的灵活就业，完善与此相适应的劳动关系、工资支付制度，完善就业与社会保障的联动机制，为劳动者灵活就业、流动就业或转换工作岗位提供支持，增强就业的稳</w:t>
            </w:r>
            <w:r w:rsidRPr="00472BB3">
              <w:rPr>
                <w:rFonts w:ascii="SimSun" w:eastAsia="SimSun" w:hAnsi="SimSun" w:cs="SimSun" w:hint="eastAsia"/>
                <w:color w:val="000000"/>
                <w:kern w:val="0"/>
                <w:sz w:val="21"/>
                <w:szCs w:val="21"/>
                <w:lang w:eastAsia="zh-CN"/>
              </w:rPr>
              <w:lastRenderedPageBreak/>
              <w:t>定性。</w:t>
            </w:r>
            <w:r w:rsidRPr="00472BB3">
              <w:rPr>
                <w:rFonts w:ascii="SimSun" w:eastAsia="SimSun" w:hAnsi="SimSun" w:cs="SimSun" w:hint="eastAsia"/>
                <w:color w:val="000000"/>
                <w:kern w:val="0"/>
                <w:sz w:val="21"/>
                <w:szCs w:val="21"/>
                <w:lang w:eastAsia="zh-CN"/>
              </w:rPr>
              <w:br/>
              <w:t xml:space="preserve">　　（三）统筹做好城乡、重点群体就业工作。</w:t>
            </w:r>
            <w:r w:rsidRPr="00472BB3">
              <w:rPr>
                <w:rFonts w:ascii="SimSun" w:eastAsia="SimSun" w:hAnsi="SimSun" w:cs="SimSun" w:hint="eastAsia"/>
                <w:color w:val="000000"/>
                <w:kern w:val="0"/>
                <w:sz w:val="21"/>
                <w:szCs w:val="21"/>
                <w:lang w:eastAsia="zh-CN"/>
              </w:rPr>
              <w:br/>
              <w:t xml:space="preserve">　　1.推进城乡和区域就业统筹协调发展。坚持城乡统筹，建立健全城乡劳动者平等就业的制度，消除劳动者就业的城乡差别和就业歧视，创造公平就业环境。加强分类指导，推动东部地区加快产业升级和经济结构调整，提高就业质量；指导中西部地区结合产业的梯次转移，引导更多的劳动力就地就近转移就业。重视解决少数民族地区和贫困地区的就业问题，给予政策倾斜，支持其发展经济扩大就业。</w:t>
            </w:r>
            <w:r w:rsidRPr="00472BB3">
              <w:rPr>
                <w:rFonts w:ascii="SimSun" w:eastAsia="SimSun" w:hAnsi="SimSun" w:cs="SimSun" w:hint="eastAsia"/>
                <w:color w:val="000000"/>
                <w:kern w:val="0"/>
                <w:sz w:val="21"/>
                <w:szCs w:val="21"/>
                <w:lang w:eastAsia="zh-CN"/>
              </w:rPr>
              <w:br/>
            </w:r>
            <w:r w:rsidRPr="004B0CE4">
              <w:rPr>
                <w:rFonts w:ascii="SimSun" w:eastAsia="SimSun" w:hAnsi="SimSun" w:cs="SimSun" w:hint="eastAsia"/>
                <w:color w:val="000000"/>
                <w:spacing w:val="6"/>
                <w:kern w:val="0"/>
                <w:sz w:val="21"/>
                <w:szCs w:val="21"/>
                <w:lang w:eastAsia="zh-CN"/>
              </w:rPr>
              <w:t xml:space="preserve">　　2.切实做好高校毕业生和其他青年群体的就业工作。继续把高校毕业生就业放在就业工作的首位，积极拓展高校毕业生就业领域，鼓励中小企业吸纳高校毕业生就业。鼓励引导高校毕业生面向城乡基层、中西部地区，以及民族地区、贫困地区和艰苦边远地区就业，落实各项扶持政策。鼓励高校毕业生自主创业。支持高校毕业生参加就业见习和职业培训，鼓励科研项目单位吸纳高校毕业生就业。继续做好免费师范生的就业工作。积极做好征集高校毕业生入伍服义务兵役工作。大力加强就业指导、就业服务，更加关注女高校毕业生就业问题，加大对就业困难高校毕业生和其他长期失业青年的援助力度。大力发展适合青年和各类毕业生求职就业的互联网就业服务，完善以实名制为基础的高校毕业生就业统计制度。进一步改革高等教育人才培养模式，使之更加适应经济社会发展需要，提高人才培养质量。</w:t>
            </w:r>
            <w:proofErr w:type="spellStart"/>
            <w:r w:rsidRPr="004B0CE4">
              <w:rPr>
                <w:rFonts w:ascii="SimSun" w:eastAsia="SimSun" w:hAnsi="SimSun" w:cs="SimSun" w:hint="eastAsia"/>
                <w:color w:val="000000"/>
                <w:spacing w:val="6"/>
                <w:kern w:val="0"/>
                <w:sz w:val="21"/>
                <w:szCs w:val="21"/>
              </w:rPr>
              <w:t>继续做好退役军人就业工作</w:t>
            </w:r>
            <w:proofErr w:type="spellEnd"/>
            <w:r w:rsidRPr="004B0CE4">
              <w:rPr>
                <w:rFonts w:ascii="SimSun" w:eastAsia="SimSun" w:hAnsi="SimSun" w:cs="SimSun" w:hint="eastAsia"/>
                <w:color w:val="000000"/>
                <w:spacing w:val="6"/>
                <w:kern w:val="0"/>
                <w:sz w:val="21"/>
                <w:szCs w:val="21"/>
              </w:rPr>
              <w:t>。</w:t>
            </w:r>
          </w:p>
          <w:p w:rsidR="00DE33F3" w:rsidRDefault="00DE33F3" w:rsidP="00DE33F3">
            <w:pPr>
              <w:widowControl/>
              <w:wordWrap/>
              <w:snapToGrid w:val="0"/>
              <w:spacing w:line="290" w:lineRule="atLeast"/>
              <w:ind w:firstLine="465"/>
              <w:rPr>
                <w:rFonts w:ascii="SimSun" w:hAnsi="SimSun" w:cs="SimSun" w:hint="eastAsia"/>
                <w:color w:val="000000"/>
                <w:spacing w:val="6"/>
                <w:kern w:val="0"/>
                <w:sz w:val="21"/>
                <w:szCs w:val="21"/>
              </w:rPr>
            </w:pPr>
          </w:p>
          <w:p w:rsidR="00DE33F3" w:rsidRDefault="00DE33F3" w:rsidP="00DE33F3">
            <w:pPr>
              <w:widowControl/>
              <w:wordWrap/>
              <w:snapToGrid w:val="0"/>
              <w:spacing w:line="290" w:lineRule="atLeast"/>
              <w:ind w:firstLine="465"/>
              <w:rPr>
                <w:rFonts w:ascii="SimSun" w:hAnsi="SimSun" w:cs="SimSun" w:hint="eastAsia"/>
                <w:color w:val="000000"/>
                <w:spacing w:val="6"/>
                <w:kern w:val="0"/>
                <w:sz w:val="21"/>
                <w:szCs w:val="21"/>
              </w:rPr>
            </w:pPr>
          </w:p>
          <w:p w:rsidR="00DE33F3" w:rsidRDefault="00DE33F3" w:rsidP="00DE33F3">
            <w:pPr>
              <w:widowControl/>
              <w:wordWrap/>
              <w:snapToGrid w:val="0"/>
              <w:spacing w:line="290" w:lineRule="atLeast"/>
              <w:ind w:firstLine="465"/>
              <w:rPr>
                <w:rFonts w:ascii="SimSun" w:hAnsi="SimSun" w:cs="SimSun" w:hint="eastAsia"/>
                <w:color w:val="000000"/>
                <w:spacing w:val="6"/>
                <w:kern w:val="0"/>
                <w:sz w:val="21"/>
                <w:szCs w:val="21"/>
              </w:rPr>
            </w:pPr>
          </w:p>
          <w:p w:rsidR="00DE33F3" w:rsidRDefault="00DE33F3" w:rsidP="00DE33F3">
            <w:pPr>
              <w:widowControl/>
              <w:wordWrap/>
              <w:snapToGrid w:val="0"/>
              <w:spacing w:line="290" w:lineRule="atLeast"/>
              <w:ind w:firstLine="465"/>
              <w:rPr>
                <w:rFonts w:ascii="SimSun" w:hAnsi="SimSun" w:cs="SimSun" w:hint="eastAsia"/>
                <w:color w:val="000000"/>
                <w:spacing w:val="6"/>
                <w:kern w:val="0"/>
                <w:sz w:val="21"/>
                <w:szCs w:val="21"/>
              </w:rPr>
            </w:pPr>
          </w:p>
          <w:p w:rsidR="00DE33F3" w:rsidRDefault="00DE33F3" w:rsidP="00DE33F3">
            <w:pPr>
              <w:widowControl/>
              <w:wordWrap/>
              <w:snapToGrid w:val="0"/>
              <w:spacing w:line="290" w:lineRule="atLeast"/>
              <w:ind w:firstLine="465"/>
              <w:rPr>
                <w:rFonts w:ascii="SimSun" w:hAnsi="SimSun" w:cs="SimSun" w:hint="eastAsia"/>
                <w:color w:val="000000"/>
                <w:spacing w:val="6"/>
                <w:kern w:val="0"/>
                <w:sz w:val="21"/>
                <w:szCs w:val="21"/>
              </w:rPr>
            </w:pPr>
          </w:p>
          <w:p w:rsidR="00DE33F3" w:rsidRDefault="00DE33F3" w:rsidP="00DE33F3">
            <w:pPr>
              <w:widowControl/>
              <w:wordWrap/>
              <w:snapToGrid w:val="0"/>
              <w:spacing w:line="290" w:lineRule="atLeast"/>
              <w:ind w:firstLine="465"/>
              <w:rPr>
                <w:rFonts w:ascii="SimSun" w:hAnsi="SimSun" w:cs="SimSun" w:hint="eastAsia"/>
                <w:color w:val="000000"/>
                <w:spacing w:val="6"/>
                <w:kern w:val="0"/>
                <w:sz w:val="21"/>
                <w:szCs w:val="21"/>
              </w:rPr>
            </w:pPr>
          </w:p>
          <w:p w:rsidR="00DE33F3" w:rsidRPr="004B0CE4" w:rsidRDefault="00DE33F3" w:rsidP="00DE33F3">
            <w:pPr>
              <w:widowControl/>
              <w:wordWrap/>
              <w:snapToGrid w:val="0"/>
              <w:spacing w:line="290" w:lineRule="atLeast"/>
              <w:ind w:firstLine="465"/>
              <w:rPr>
                <w:rFonts w:ascii="SimSun" w:hAnsi="SimSun" w:cs="SimSun"/>
                <w:color w:val="000000"/>
                <w:spacing w:val="6"/>
                <w:kern w:val="0"/>
                <w:sz w:val="21"/>
                <w:szCs w:val="21"/>
              </w:rPr>
            </w:pPr>
          </w:p>
          <w:tbl>
            <w:tblPr>
              <w:tblW w:w="3787"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3787"/>
            </w:tblGrid>
            <w:tr w:rsidR="003A18F4" w:rsidRPr="00472BB3" w:rsidTr="004B0CE4">
              <w:trPr>
                <w:trHeight w:val="319"/>
                <w:jc w:val="center"/>
              </w:trPr>
              <w:tc>
                <w:tcPr>
                  <w:tcW w:w="37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b/>
                      <w:bCs/>
                      <w:color w:val="000000"/>
                      <w:kern w:val="0"/>
                      <w:sz w:val="21"/>
                      <w:szCs w:val="21"/>
                      <w:lang w:eastAsia="zh-CN"/>
                    </w:rPr>
                    <w:lastRenderedPageBreak/>
                    <w:t>专栏3　高校毕业生就业推进计划</w:t>
                  </w:r>
                </w:p>
              </w:tc>
            </w:tr>
            <w:tr w:rsidR="003A18F4" w:rsidRPr="00472BB3" w:rsidTr="004B0CE4">
              <w:trPr>
                <w:trHeight w:val="5294"/>
                <w:jc w:val="center"/>
              </w:trPr>
              <w:tc>
                <w:tcPr>
                  <w:tcW w:w="37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01　岗位拓展计划。拓宽就业渠道，引导高校毕业生到中小企业、非公有制企业和城乡基层就业。</w:t>
                  </w:r>
                  <w:r w:rsidRPr="00472BB3">
                    <w:rPr>
                      <w:rFonts w:ascii="SimSun" w:eastAsia="SimSun" w:hAnsi="SimSun" w:cs="SimSun"/>
                      <w:color w:val="000000"/>
                      <w:kern w:val="0"/>
                      <w:sz w:val="21"/>
                      <w:szCs w:val="21"/>
                      <w:lang w:eastAsia="zh-CN"/>
                    </w:rPr>
                    <w:br/>
                    <w:t>02　就业服务与援助计划。加强对高校毕业生的就业服务与就业指导，做好高校毕业生就业见习、职业培训和困难高校毕业生就业援助。</w:t>
                  </w:r>
                  <w:r w:rsidRPr="00472BB3">
                    <w:rPr>
                      <w:rFonts w:ascii="SimSun" w:eastAsia="SimSun" w:hAnsi="SimSun" w:cs="SimSun"/>
                      <w:color w:val="000000"/>
                      <w:kern w:val="0"/>
                      <w:sz w:val="21"/>
                      <w:szCs w:val="21"/>
                      <w:lang w:eastAsia="zh-CN"/>
                    </w:rPr>
                    <w:br/>
                    <w:t>03　创业引领计划。加强对高校毕业生的创业教育和培训，强化创业服务，完善创业扶持政策，促进帮扶高校毕业生自主创业。</w:t>
                  </w:r>
                  <w:r w:rsidRPr="00472BB3">
                    <w:rPr>
                      <w:rFonts w:ascii="SimSun" w:eastAsia="SimSun" w:hAnsi="SimSun" w:cs="SimSun"/>
                      <w:color w:val="000000"/>
                      <w:kern w:val="0"/>
                      <w:sz w:val="21"/>
                      <w:szCs w:val="21"/>
                      <w:lang w:eastAsia="zh-CN"/>
                    </w:rPr>
                    <w:br/>
                    <w:t>04　基层就业项目。统筹实施“选聘高校毕业生到村任职”、“三支一扶（支教、支农、支医和扶</w:t>
                  </w:r>
                  <w:r w:rsidRPr="00472BB3">
                    <w:rPr>
                      <w:rFonts w:ascii="SimSun" w:eastAsia="SimSun" w:hAnsi="SimSun" w:cs="SimSun"/>
                      <w:color w:val="000000"/>
                      <w:kern w:val="0"/>
                      <w:sz w:val="21"/>
                      <w:szCs w:val="21"/>
                      <w:lang w:eastAsia="zh-CN"/>
                    </w:rPr>
                    <w:br/>
                    <w:t xml:space="preserve">　　贫）”、“大学生志愿服务西部计划”、“农村义务教育阶段学校教师特设岗位计划”等基层就业项目。</w:t>
                  </w:r>
                </w:p>
              </w:tc>
            </w:tr>
          </w:tbl>
          <w:p w:rsidR="000D0A19" w:rsidRPr="000D0A19" w:rsidRDefault="003A18F4" w:rsidP="000D0A19">
            <w:pPr>
              <w:widowControl/>
              <w:wordWrap/>
              <w:snapToGrid w:val="0"/>
              <w:spacing w:line="290" w:lineRule="atLeast"/>
              <w:ind w:firstLine="480"/>
              <w:rPr>
                <w:rFonts w:ascii="SimSun" w:hAnsi="SimSun" w:cs="SimSun"/>
                <w:color w:val="000000"/>
                <w:spacing w:val="6"/>
                <w:kern w:val="0"/>
                <w:sz w:val="21"/>
                <w:szCs w:val="21"/>
                <w:lang w:eastAsia="zh-CN"/>
              </w:rPr>
            </w:pPr>
            <w:r w:rsidRPr="004B0CE4">
              <w:rPr>
                <w:rFonts w:ascii="SimSun" w:eastAsia="SimSun" w:hAnsi="SimSun" w:cs="SimSun" w:hint="eastAsia"/>
                <w:color w:val="000000"/>
                <w:spacing w:val="6"/>
                <w:kern w:val="0"/>
                <w:sz w:val="21"/>
                <w:szCs w:val="21"/>
                <w:lang w:eastAsia="zh-CN"/>
              </w:rPr>
              <w:t>3.推进农业富余劳动力转移就业。适应城镇化加速发展的趋势，加快建设小城镇，发展县域经济，发展乡镇企业和非农产业，为农业富余劳动力开辟更多的生产和就业门路，实现就地就近就业。完善并落实创业政策措施，积极支持农民工返乡创业。消除流动就业的制度壁垒，创造有利的政策环境，进一步完善职业培训、就业服务、劳动维权“三位一体”的工作机制，推进农业富余劳动力进城务工和稳定转移。坚持因地制宜、分步推进，积极稳妥地把有稳定劳动关系并在城镇居住一定年限的农民工及其家属逐步转为城镇居民。</w:t>
            </w:r>
            <w:r w:rsidRPr="00472BB3">
              <w:rPr>
                <w:rFonts w:ascii="SimSun" w:eastAsia="SimSun" w:hAnsi="SimSun" w:cs="SimSun" w:hint="eastAsia"/>
                <w:color w:val="000000"/>
                <w:kern w:val="0"/>
                <w:sz w:val="21"/>
                <w:szCs w:val="21"/>
                <w:lang w:eastAsia="zh-CN"/>
              </w:rPr>
              <w:br/>
              <w:t xml:space="preserve">　　</w:t>
            </w:r>
            <w:r w:rsidRPr="004B0CE4">
              <w:rPr>
                <w:rFonts w:ascii="SimSun" w:eastAsia="SimSun" w:hAnsi="SimSun" w:cs="SimSun" w:hint="eastAsia"/>
                <w:color w:val="000000"/>
                <w:spacing w:val="6"/>
                <w:kern w:val="0"/>
                <w:sz w:val="21"/>
                <w:szCs w:val="21"/>
                <w:lang w:eastAsia="zh-CN"/>
              </w:rPr>
              <w:t>4.做好淘汰落后产能企业职工安置工作。将淘汰落后产能企业职工安置工作纳入本地区节能减排、淘汰落后产能工作的整体规划，统筹考虑企业退出与保障职工权益，健全淘汰落后产能企业职工安置工作协调机制，采取积极措施，多途径、多渠道安置职工。完善扶持和资金投入政策，妥善处理职工劳动关系，积极稳妥地做好职工社会保险关系接续和转移，扶</w:t>
            </w:r>
            <w:r w:rsidRPr="004B0CE4">
              <w:rPr>
                <w:rFonts w:ascii="SimSun" w:eastAsia="SimSun" w:hAnsi="SimSun" w:cs="SimSun" w:hint="eastAsia"/>
                <w:color w:val="000000"/>
                <w:spacing w:val="6"/>
                <w:kern w:val="0"/>
                <w:sz w:val="21"/>
                <w:szCs w:val="21"/>
                <w:lang w:eastAsia="zh-CN"/>
              </w:rPr>
              <w:lastRenderedPageBreak/>
              <w:t>持企业开展职工转岗转业培训，稳定就业，减少失业。</w:t>
            </w:r>
            <w:r w:rsidRPr="00472BB3">
              <w:rPr>
                <w:rFonts w:ascii="SimSun" w:eastAsia="SimSun" w:hAnsi="SimSun" w:cs="SimSun" w:hint="eastAsia"/>
                <w:color w:val="000000"/>
                <w:kern w:val="0"/>
                <w:sz w:val="21"/>
                <w:szCs w:val="21"/>
                <w:lang w:eastAsia="zh-CN"/>
              </w:rPr>
              <w:br/>
              <w:t xml:space="preserve">　　</w:t>
            </w:r>
            <w:r w:rsidRPr="004B0CE4">
              <w:rPr>
                <w:rFonts w:ascii="SimSun" w:eastAsia="SimSun" w:hAnsi="SimSun" w:cs="SimSun" w:hint="eastAsia"/>
                <w:color w:val="000000"/>
                <w:spacing w:val="14"/>
                <w:kern w:val="0"/>
                <w:sz w:val="21"/>
                <w:szCs w:val="21"/>
                <w:lang w:eastAsia="zh-CN"/>
              </w:rPr>
              <w:t>5.加强对困难群体的就业援助。建立健全就业援助制度，完善就业援助政策，开发公益性岗位，形成长效工作机制。全面推进充分就业社区建设，为部分地区率先实现充分就业奠定基础。全面贯彻落实《残疾人就业条例》，完善残疾人就业促进和保护政策措施，推动党政机关、企事业单位按比例安排残疾人就业，加大对福利企业、盲人按摩机构等残疾人集中用人单位的管理和扶持力度，帮扶残疾人自主创业和灵活就业，推动残疾人在社区服务业、城市便民服务网点就业。建立与残联组织联合开展就业援助的工作机制，各级政府开发的公益性岗位优先安排残疾人。继续做好妇女就业工作。</w:t>
            </w:r>
            <w:r w:rsidRPr="00472BB3">
              <w:rPr>
                <w:rFonts w:ascii="SimSun" w:eastAsia="SimSun" w:hAnsi="SimSun" w:cs="SimSun" w:hint="eastAsia"/>
                <w:color w:val="000000"/>
                <w:kern w:val="0"/>
                <w:sz w:val="21"/>
                <w:szCs w:val="21"/>
                <w:lang w:eastAsia="zh-CN"/>
              </w:rPr>
              <w:br/>
              <w:t xml:space="preserve">　　（四）大力开发人力资源。</w:t>
            </w:r>
            <w:r w:rsidRPr="00472BB3">
              <w:rPr>
                <w:rFonts w:ascii="SimSun" w:eastAsia="SimSun" w:hAnsi="SimSun" w:cs="SimSun" w:hint="eastAsia"/>
                <w:color w:val="000000"/>
                <w:kern w:val="0"/>
                <w:sz w:val="21"/>
                <w:szCs w:val="21"/>
                <w:lang w:eastAsia="zh-CN"/>
              </w:rPr>
              <w:br/>
              <w:t xml:space="preserve">　　1.加强专业技术人才队伍建设。进一步实施并完善新世纪百千万人才工程，完善政府特殊津贴制度，改革完善博士后制度。实施更加开放的人才政策，大力吸引海外留学人才回国工作、创业或以多种形式为国服务。积极实施海外高层次人才引进计划、留学人员回国创业启动支持计划和海外赤子为国服务行动计划，继续加强留学人员创业园建设。实施万名专家下基层服务行动计划。统筹专业技术人员职称制度和职业资格制度改革，完善专业技术人才评价机制，规范专业技术人才职业准入，完善专业技术人才职业水平评价办法和专业技术职务评价办法。深入实施专业技术人才知识更新工程，健全面向全体专业技术人员的继续教育制度。</w:t>
            </w:r>
            <w:r w:rsidRPr="00472BB3">
              <w:rPr>
                <w:rFonts w:ascii="SimSun" w:eastAsia="SimSun" w:hAnsi="SimSun" w:cs="SimSun" w:hint="eastAsia"/>
                <w:color w:val="000000"/>
                <w:kern w:val="0"/>
                <w:sz w:val="21"/>
                <w:szCs w:val="21"/>
                <w:lang w:eastAsia="zh-CN"/>
              </w:rPr>
              <w:br/>
              <w:t xml:space="preserve">　　2.健全面向城乡全体劳动者的职业培训制度。紧密结合市场需求和就业要求，强化职业培训。统筹推动就业技能培训、岗位技能提升培训和创业培训，积极探索现代学徒制培训，加快构建劳动者终身职业培训体系，使城乡劳动者都能得到有针对性的培训，提升职业技能水平。加强培训管理，整合培训资</w:t>
            </w:r>
            <w:r w:rsidRPr="00472BB3">
              <w:rPr>
                <w:rFonts w:ascii="SimSun" w:eastAsia="SimSun" w:hAnsi="SimSun" w:cs="SimSun" w:hint="eastAsia"/>
                <w:color w:val="000000"/>
                <w:kern w:val="0"/>
                <w:sz w:val="21"/>
                <w:szCs w:val="21"/>
                <w:lang w:eastAsia="zh-CN"/>
              </w:rPr>
              <w:lastRenderedPageBreak/>
              <w:t>源，健全社会化职业培训网络。依托一批具有较高培训质量、与就业紧密结合，并能在当地发挥示范带动作用的职业培训机构，建设职业技能实训基地。加强残疾人职业教育培训。落实培训补贴政策。</w:t>
            </w:r>
            <w:r w:rsidRPr="00472BB3">
              <w:rPr>
                <w:rFonts w:ascii="SimSun" w:eastAsia="SimSun" w:hAnsi="SimSun" w:cs="SimSun" w:hint="eastAsia"/>
                <w:color w:val="000000"/>
                <w:kern w:val="0"/>
                <w:sz w:val="21"/>
                <w:szCs w:val="21"/>
                <w:lang w:eastAsia="zh-CN"/>
              </w:rPr>
              <w:br/>
              <w:t xml:space="preserve">　　</w:t>
            </w:r>
            <w:r w:rsidRPr="000D0A19">
              <w:rPr>
                <w:rFonts w:ascii="SimSun" w:eastAsia="SimSun" w:hAnsi="SimSun" w:cs="SimSun" w:hint="eastAsia"/>
                <w:color w:val="000000"/>
                <w:spacing w:val="6"/>
                <w:kern w:val="0"/>
                <w:sz w:val="21"/>
                <w:szCs w:val="21"/>
                <w:lang w:eastAsia="zh-CN"/>
              </w:rPr>
              <w:t>3.加快培养产业发展急需的技能人才。进一步健全以企业为主体、职业院校为基础，学校教育与企业培养紧密联系、政府推动与社会支持相互结合的高技能人才培养培训体系。落实国家高技能人才振兴计划，依托大型骨干企业、重点职业院校和培训机构，以及高技能领军人才，加快重点行业（领域）急需紧缺职业（工种）高技能人才培养。完善职业资格证书制度，加快建立以职业能力为导向、以工作业绩为重点，注重职业道德和职业知识水平的技能人才评价体系，探索技能人才多元评价机制，畅通技能人才成长通道。</w:t>
            </w:r>
          </w:p>
          <w:tbl>
            <w:tblPr>
              <w:tblW w:w="3786"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3786"/>
            </w:tblGrid>
            <w:tr w:rsidR="003A18F4" w:rsidRPr="00472BB3" w:rsidTr="000D0A19">
              <w:trPr>
                <w:trHeight w:val="283"/>
                <w:jc w:val="center"/>
              </w:trPr>
              <w:tc>
                <w:tcPr>
                  <w:tcW w:w="378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b/>
                      <w:bCs/>
                      <w:color w:val="000000"/>
                      <w:kern w:val="0"/>
                      <w:sz w:val="21"/>
                      <w:szCs w:val="21"/>
                      <w:lang w:eastAsia="zh-CN"/>
                    </w:rPr>
                    <w:t>专栏4　人力资源开发重大工程</w:t>
                  </w:r>
                </w:p>
              </w:tc>
            </w:tr>
            <w:tr w:rsidR="003A18F4" w:rsidRPr="00472BB3" w:rsidTr="000D0A19">
              <w:trPr>
                <w:trHeight w:val="6741"/>
                <w:jc w:val="center"/>
              </w:trPr>
              <w:tc>
                <w:tcPr>
                  <w:tcW w:w="378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01　专业技术人才知识更新工程。依托高等学校、科研院所和大型企业现有施教机构，建设一批国家级继教育基地，开展大规模的知识更新继续教育，提高专业技术人才的水平和能力。</w:t>
                  </w:r>
                  <w:r w:rsidRPr="00472BB3">
                    <w:rPr>
                      <w:rFonts w:ascii="SimSun" w:eastAsia="SimSun" w:hAnsi="SimSun" w:cs="SimSun"/>
                      <w:color w:val="000000"/>
                      <w:kern w:val="0"/>
                      <w:sz w:val="21"/>
                      <w:szCs w:val="21"/>
                      <w:lang w:eastAsia="zh-CN"/>
                    </w:rPr>
                    <w:br/>
                    <w:t>02　国家高技能人才振兴计划。</w:t>
                  </w:r>
                  <w:r w:rsidRPr="00472BB3">
                    <w:rPr>
                      <w:rFonts w:ascii="SimSun" w:eastAsia="SimSun" w:hAnsi="SimSun" w:cs="SimSun"/>
                      <w:color w:val="000000"/>
                      <w:kern w:val="0"/>
                      <w:sz w:val="21"/>
                      <w:szCs w:val="21"/>
                      <w:lang w:eastAsia="zh-CN"/>
                    </w:rPr>
                    <w:br/>
                    <w:t xml:space="preserve">　　（1）高级技师培训。充分发挥行业、企业和职业院校作用，加快培养一批具有较深专业理论知识和精湛技艺技能的技师和高级技师。</w:t>
                  </w:r>
                  <w:r w:rsidRPr="00472BB3">
                    <w:rPr>
                      <w:rFonts w:ascii="SimSun" w:eastAsia="SimSun" w:hAnsi="SimSun" w:cs="SimSun"/>
                      <w:color w:val="000000"/>
                      <w:kern w:val="0"/>
                      <w:sz w:val="21"/>
                      <w:szCs w:val="21"/>
                      <w:lang w:eastAsia="zh-CN"/>
                    </w:rPr>
                    <w:br/>
                    <w:t xml:space="preserve">　　（2）技能大师工作室建设。基本形成覆盖中心地区和重点行业的技能传递与扩散网络，建立较为完善的技能人才绝技绝活价值实现及代际传承机制。</w:t>
                  </w:r>
                  <w:r w:rsidRPr="00472BB3">
                    <w:rPr>
                      <w:rFonts w:ascii="SimSun" w:eastAsia="SimSun" w:hAnsi="SimSun" w:cs="SimSun"/>
                      <w:color w:val="000000"/>
                      <w:kern w:val="0"/>
                      <w:sz w:val="21"/>
                      <w:szCs w:val="21"/>
                      <w:lang w:eastAsia="zh-CN"/>
                    </w:rPr>
                    <w:br/>
                    <w:t>03　加强就业、创业、技能实训工作。在产业集中度高的区域性中心城市以及地（市）级以上城市，建立一批实训基地，面向社会各类人员提供公益性、示范性技能训练和鉴定服务，更加注重实际操作能力和技能素质训练，特别是急需紧缺职业的高技能人才培养，并开展专业化创业培训。</w:t>
                  </w:r>
                </w:p>
              </w:tc>
            </w:tr>
          </w:tbl>
          <w:p w:rsidR="000D0A19" w:rsidRPr="000D0A19" w:rsidRDefault="003A18F4" w:rsidP="000D0A19">
            <w:pPr>
              <w:widowControl/>
              <w:wordWrap/>
              <w:snapToGrid w:val="0"/>
              <w:spacing w:line="290" w:lineRule="atLeast"/>
              <w:ind w:firstLine="405"/>
              <w:rPr>
                <w:rFonts w:ascii="SimSun" w:hAnsi="SimSun" w:cs="SimSun"/>
                <w:color w:val="000000"/>
                <w:kern w:val="0"/>
                <w:sz w:val="21"/>
                <w:szCs w:val="21"/>
                <w:lang w:eastAsia="zh-CN"/>
              </w:rPr>
            </w:pPr>
            <w:r w:rsidRPr="00472BB3">
              <w:rPr>
                <w:rFonts w:ascii="SimSun" w:eastAsia="SimSun" w:hAnsi="SimSun" w:cs="SimSun" w:hint="eastAsia"/>
                <w:color w:val="000000"/>
                <w:kern w:val="0"/>
                <w:sz w:val="21"/>
                <w:szCs w:val="21"/>
                <w:lang w:eastAsia="zh-CN"/>
              </w:rPr>
              <w:lastRenderedPageBreak/>
              <w:t>（五）加强人力资源市场建设。</w:t>
            </w:r>
            <w:r w:rsidRPr="00472BB3">
              <w:rPr>
                <w:rFonts w:ascii="SimSun" w:eastAsia="SimSun" w:hAnsi="SimSun" w:cs="SimSun" w:hint="eastAsia"/>
                <w:color w:val="000000"/>
                <w:kern w:val="0"/>
                <w:sz w:val="21"/>
                <w:szCs w:val="21"/>
                <w:lang w:eastAsia="zh-CN"/>
              </w:rPr>
              <w:br/>
              <w:t xml:space="preserve">　　1.加快形成统一规范灵活的人力资源市场。加快人力资源配置领域的改革进程，逐步消除人力资源市场城乡分割、地区分割和身份分割，促进城乡各类劳动者平等就业。加快推进劳动力市场与人才市场的统一和改革进程，建立健全政府部门加强宏观调控和提供公共服务、市场主体公平竞争、中介组织规范服务的市场运行格局，推动形成规范的管理制度和灵活的市场运行机制。建立人力资源市场监测体系，完善人力资源市场信息发布制度。完善人力资源市场监管体系，加快人力资源市场法制化建设。</w:t>
            </w:r>
            <w:r w:rsidRPr="00472BB3">
              <w:rPr>
                <w:rFonts w:ascii="SimSun" w:eastAsia="SimSun" w:hAnsi="SimSun" w:cs="SimSun" w:hint="eastAsia"/>
                <w:color w:val="000000"/>
                <w:kern w:val="0"/>
                <w:sz w:val="21"/>
                <w:szCs w:val="21"/>
                <w:lang w:eastAsia="zh-CN"/>
              </w:rPr>
              <w:br/>
              <w:t xml:space="preserve">　　2.加强公共就业和人才服务。整合公共就业和人才服务机构公共管理和服务的职能，形成覆盖城乡的公共就业和人才服务体系。全面推进公共就业和人才服务的制度化、专业化和信息化建设。健全城乡均等的公共就业和人才服务制度，全面落实对劳动者的免费就业服务、对就业困难人员的就业援助和对特定群体的专项就业服务。不断丰富就业服务内容，拓展服务功能，为劳动者提供优质高效的就业服务。加强基层就业和社会保障服务体系建设，建立覆盖全国的就业信息监测和招聘信息公共服务平台，为社会提供公共就业信息服务。开展就业需求预测，有效引导教育和培训，改善劳动力供给结构。</w:t>
            </w:r>
            <w:r w:rsidRPr="00472BB3">
              <w:rPr>
                <w:rFonts w:ascii="SimSun" w:eastAsia="SimSun" w:hAnsi="SimSun" w:cs="SimSun" w:hint="eastAsia"/>
                <w:color w:val="000000"/>
                <w:kern w:val="0"/>
                <w:sz w:val="21"/>
                <w:szCs w:val="21"/>
                <w:lang w:eastAsia="zh-CN"/>
              </w:rPr>
              <w:br/>
              <w:t xml:space="preserve">　　3.大力发展人力资源服务业。加快建立专业化、信息化、产业化的人力资源服务体系，逐步实现基本公共服务充分保障，市场化服务产业逐步壮大，服务社会就业与人力资源开发配置能力明显提升。以产业引导、政策扶持和环境营造为重点，规范发展人事代理、人才推荐、人员培训、劳务派遣等人力资源服务。实施品牌推进战略，打造一批人力资源服务品牌，加大品牌宣传力度，推动人力资源服务产业园区发展，形成集聚效应，完善人力资源服务链，构建多层次、多元化的人力资源服务机构集群，扩大服务供给。培育人力资源服务需求，鼓励人力资源服务创新，提升服</w:t>
            </w:r>
            <w:r w:rsidRPr="00472BB3">
              <w:rPr>
                <w:rFonts w:ascii="SimSun" w:eastAsia="SimSun" w:hAnsi="SimSun" w:cs="SimSun" w:hint="eastAsia"/>
                <w:color w:val="000000"/>
                <w:kern w:val="0"/>
                <w:sz w:val="21"/>
                <w:szCs w:val="21"/>
                <w:lang w:eastAsia="zh-CN"/>
              </w:rPr>
              <w:lastRenderedPageBreak/>
              <w:t>务供给能力和水平。</w:t>
            </w:r>
          </w:p>
          <w:tbl>
            <w:tblPr>
              <w:tblW w:w="3847"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3847"/>
            </w:tblGrid>
            <w:tr w:rsidR="003A18F4" w:rsidRPr="00472BB3" w:rsidTr="000D0A19">
              <w:trPr>
                <w:trHeight w:val="297"/>
                <w:jc w:val="center"/>
              </w:trPr>
              <w:tc>
                <w:tcPr>
                  <w:tcW w:w="384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b/>
                      <w:bCs/>
                      <w:color w:val="000000"/>
                      <w:kern w:val="0"/>
                      <w:sz w:val="21"/>
                      <w:szCs w:val="21"/>
                      <w:lang w:eastAsia="zh-CN"/>
                    </w:rPr>
                    <w:t>专栏5　公共就业和人才服务行动计划</w:t>
                  </w:r>
                </w:p>
              </w:tc>
            </w:tr>
            <w:tr w:rsidR="003A18F4" w:rsidRPr="00472BB3" w:rsidTr="000D0A19">
              <w:trPr>
                <w:trHeight w:val="2002"/>
                <w:jc w:val="center"/>
              </w:trPr>
              <w:tc>
                <w:tcPr>
                  <w:tcW w:w="384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01　公共就业和人才服务专项行动。开展“就业援助月”、“春风行动”、“民营企业招聘周”、“高校毕业生就业服务月”和“高校毕业生就业服务周”等全国性公共就业和人才服务专项活动，重点帮助就业困难人员、农业富余劳动力、高校毕业生等群体就业。</w:t>
                  </w:r>
                  <w:r w:rsidRPr="00472BB3">
                    <w:rPr>
                      <w:rFonts w:ascii="SimSun" w:eastAsia="SimSun" w:hAnsi="SimSun" w:cs="SimSun"/>
                      <w:color w:val="000000"/>
                      <w:kern w:val="0"/>
                      <w:sz w:val="21"/>
                      <w:szCs w:val="21"/>
                      <w:lang w:eastAsia="zh-CN"/>
                    </w:rPr>
                    <w:br/>
                    <w:t>02　就业失业动态监测和预警工程。依托国家电子政务网络，建立健全覆盖全国的就业失业信息监测网络，完善就业信息统计和失业预警指标体系，开展就业需求预测，适时发布就业需求和失业预警信</w:t>
                  </w:r>
                  <w:r w:rsidRPr="00472BB3">
                    <w:rPr>
                      <w:rFonts w:ascii="SimSun" w:eastAsia="SimSun" w:hAnsi="SimSun" w:cs="SimSun"/>
                      <w:color w:val="000000"/>
                      <w:kern w:val="0"/>
                      <w:sz w:val="21"/>
                      <w:szCs w:val="21"/>
                      <w:lang w:eastAsia="zh-CN"/>
                    </w:rPr>
                    <w:br/>
                    <w:t>息。</w:t>
                  </w:r>
                </w:p>
              </w:tc>
            </w:tr>
          </w:tbl>
          <w:p w:rsidR="000D0A19" w:rsidRPr="000D0A19" w:rsidRDefault="003A18F4" w:rsidP="000D0A19">
            <w:pPr>
              <w:widowControl/>
              <w:wordWrap/>
              <w:snapToGrid w:val="0"/>
              <w:spacing w:line="290" w:lineRule="atLeast"/>
              <w:ind w:firstLine="405"/>
              <w:rPr>
                <w:rFonts w:ascii="SimSun" w:hAnsi="SimSun" w:cs="SimSun"/>
                <w:color w:val="000000"/>
                <w:kern w:val="0"/>
                <w:sz w:val="21"/>
                <w:szCs w:val="21"/>
                <w:lang w:eastAsia="zh-CN"/>
              </w:rPr>
            </w:pPr>
            <w:r w:rsidRPr="00472BB3">
              <w:rPr>
                <w:rFonts w:ascii="SimSun" w:eastAsia="SimSun" w:hAnsi="SimSun" w:cs="SimSun" w:hint="eastAsia"/>
                <w:color w:val="000000"/>
                <w:kern w:val="0"/>
                <w:sz w:val="21"/>
                <w:szCs w:val="21"/>
                <w:lang w:eastAsia="zh-CN"/>
              </w:rPr>
              <w:t>（六）加强失业预防和调控。</w:t>
            </w:r>
            <w:r w:rsidRPr="00472BB3">
              <w:rPr>
                <w:rFonts w:ascii="SimSun" w:eastAsia="SimSun" w:hAnsi="SimSun" w:cs="SimSun" w:hint="eastAsia"/>
                <w:color w:val="000000"/>
                <w:kern w:val="0"/>
                <w:sz w:val="21"/>
                <w:szCs w:val="21"/>
                <w:lang w:eastAsia="zh-CN"/>
              </w:rPr>
              <w:br/>
              <w:t xml:space="preserve">　　1.建立失业统计制度和失业预警机制。完善就业与失业登记管理办法，完善城镇调查失业率统计。完善失业动态监测制度，及时准确监测企业岗位变化情况。探索实行失业预警制度，加强预警预测，为采取有针对性的政策措施提供支持。</w:t>
            </w:r>
            <w:r w:rsidRPr="00472BB3">
              <w:rPr>
                <w:rFonts w:ascii="SimSun" w:eastAsia="SimSun" w:hAnsi="SimSun" w:cs="SimSun" w:hint="eastAsia"/>
                <w:color w:val="000000"/>
                <w:kern w:val="0"/>
                <w:sz w:val="21"/>
                <w:szCs w:val="21"/>
                <w:lang w:eastAsia="zh-CN"/>
              </w:rPr>
              <w:br/>
              <w:t xml:space="preserve">　　2.建立健全失业预防和调控机制。完善失业保险制度。对结构调整和重大灾害及遇到危机情况下出现的失业风险进行积极预防和有效调控，制定应对预案，采取切实措施，保持就业稳定并将失业控制在社会可承受范围。鼓励企业履行稳定就业的社会责任，规范企业规模裁员行为。将失业人员组织到相应的就业培训、指导、服务、援助等就业准备活动中，缩短失业人员失业周期，分散失业风险。完善社会保障体系，提高就业的稳定性。</w:t>
            </w:r>
            <w:r w:rsidRPr="00472BB3">
              <w:rPr>
                <w:rFonts w:ascii="SimSun" w:eastAsia="SimSun" w:hAnsi="SimSun" w:cs="SimSun" w:hint="eastAsia"/>
                <w:color w:val="000000"/>
                <w:kern w:val="0"/>
                <w:sz w:val="21"/>
                <w:szCs w:val="21"/>
                <w:lang w:eastAsia="zh-CN"/>
              </w:rPr>
              <w:br/>
              <w:t xml:space="preserve">　　（七）健全劳动关系协调机制和企业工资分配制度。</w:t>
            </w:r>
            <w:r w:rsidRPr="00472BB3">
              <w:rPr>
                <w:rFonts w:ascii="SimSun" w:eastAsia="SimSun" w:hAnsi="SimSun" w:cs="SimSun" w:hint="eastAsia"/>
                <w:color w:val="000000"/>
                <w:kern w:val="0"/>
                <w:sz w:val="21"/>
                <w:szCs w:val="21"/>
                <w:lang w:eastAsia="zh-CN"/>
              </w:rPr>
              <w:br/>
              <w:t xml:space="preserve">　　1.健全劳动标准体系和劳动关系协调机制。适时修订完善工作时间、休息休假、女职工和未成年工特殊保护等标准，大力推进劳动定额标准管理。全面实行劳动合同制度，提高小企业和农民工劳动合同签订率。加强对劳务派遣用工的规范管理。全面推进劳动用工备案</w:t>
            </w:r>
            <w:r w:rsidRPr="00472BB3">
              <w:rPr>
                <w:rFonts w:ascii="SimSun" w:eastAsia="SimSun" w:hAnsi="SimSun" w:cs="SimSun" w:hint="eastAsia"/>
                <w:color w:val="000000"/>
                <w:kern w:val="0"/>
                <w:sz w:val="21"/>
                <w:szCs w:val="21"/>
                <w:lang w:eastAsia="zh-CN"/>
              </w:rPr>
              <w:lastRenderedPageBreak/>
              <w:t>制度建设，建立全国统一的劳动用工信息数据库。积极推进集体协商和集体合同制度建设，扩大集体合同制度覆盖面，提高集体协商实效性。加强和创新协调劳动关系三方机制建设，充分发挥三方机制在构建和谐劳动关系中的重要作用。完善依托三方机制协调处理集体协商争议的办法。深入开展和谐劳动关系创建活动。</w:t>
            </w:r>
            <w:r w:rsidRPr="00472BB3">
              <w:rPr>
                <w:rFonts w:ascii="SimSun" w:eastAsia="SimSun" w:hAnsi="SimSun" w:cs="SimSun" w:hint="eastAsia"/>
                <w:color w:val="000000"/>
                <w:kern w:val="0"/>
                <w:sz w:val="21"/>
                <w:szCs w:val="21"/>
                <w:lang w:eastAsia="zh-CN"/>
              </w:rPr>
              <w:br/>
              <w:t xml:space="preserve">　　2.深入推进工资收入分配制度改革。完善并落实最低工资制度，逐步提高最低工资标准。积极稳妥推进工资集体协商工作，建立健全企业工资决定机制和正常增长机制。完善工资指导线制度。完善人力资源市场工资指导价位和行业人工成本信息指导制度，建立统一规范的企业薪酬调查和信息发布制度。改革国有企业工资总额管理办法，对部分行业工资总额和工资水平实行双重调控，缩小行业间工资水平差距。严格规范国有企业、金融机构高管人员薪酬管理。加强企业工资支付保障制度建设，完善工资保证金、欠薪应急周转金，以及清偿欠薪的工程总承包企业负责制、对拒不支付劳动报酬的行政司法联动打击机制和政府属地管理负责制等制度。</w:t>
            </w:r>
          </w:p>
          <w:tbl>
            <w:tblPr>
              <w:tblW w:w="3727"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3727"/>
            </w:tblGrid>
            <w:tr w:rsidR="003A18F4" w:rsidRPr="00472BB3" w:rsidTr="000D0A19">
              <w:trPr>
                <w:trHeight w:val="240"/>
                <w:jc w:val="center"/>
              </w:trPr>
              <w:tc>
                <w:tcPr>
                  <w:tcW w:w="372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b/>
                      <w:bCs/>
                      <w:color w:val="000000"/>
                      <w:kern w:val="0"/>
                      <w:sz w:val="21"/>
                      <w:szCs w:val="21"/>
                      <w:lang w:eastAsia="zh-CN"/>
                    </w:rPr>
                    <w:t>专栏6　构建和谐劳动关系计划</w:t>
                  </w:r>
                </w:p>
              </w:tc>
            </w:tr>
            <w:tr w:rsidR="003A18F4" w:rsidRPr="00472BB3" w:rsidTr="000D0A19">
              <w:trPr>
                <w:trHeight w:val="3304"/>
                <w:jc w:val="center"/>
              </w:trPr>
              <w:tc>
                <w:tcPr>
                  <w:tcW w:w="372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01　加强劳动标准体系建设。建立健全劳动标准工作体制机制，全面评估现有劳动标准实施状况，开展劳动标准制（修）订工作，加强劳动标准专业人才队伍和服务平台建设。</w:t>
                  </w:r>
                  <w:r w:rsidRPr="00472BB3">
                    <w:rPr>
                      <w:rFonts w:ascii="SimSun" w:eastAsia="SimSun" w:hAnsi="SimSun" w:cs="SimSun"/>
                      <w:color w:val="000000"/>
                      <w:kern w:val="0"/>
                      <w:sz w:val="21"/>
                      <w:szCs w:val="21"/>
                      <w:lang w:eastAsia="zh-CN"/>
                    </w:rPr>
                    <w:br/>
                    <w:t>02　建立统一规范的企业薪酬调查和信息发布制度。及时掌握并定期发布不同职位劳动者的薪酬和企业人工成本信息，为加强工资分配宏观调控提供支持，为社会各方面提供公共信息服务。</w:t>
                  </w:r>
                </w:p>
              </w:tc>
            </w:tr>
          </w:tbl>
          <w:p w:rsidR="000D0A19" w:rsidRPr="000D0A19" w:rsidRDefault="003A18F4" w:rsidP="000D0A19">
            <w:pPr>
              <w:widowControl/>
              <w:wordWrap/>
              <w:snapToGrid w:val="0"/>
              <w:spacing w:line="290" w:lineRule="atLeast"/>
              <w:ind w:firstLine="450"/>
              <w:rPr>
                <w:rFonts w:ascii="SimSun" w:hAnsi="SimSun" w:cs="SimSun"/>
                <w:color w:val="000000"/>
                <w:kern w:val="0"/>
                <w:sz w:val="21"/>
                <w:szCs w:val="21"/>
              </w:rPr>
            </w:pPr>
            <w:r w:rsidRPr="00472BB3">
              <w:rPr>
                <w:rFonts w:ascii="SimSun" w:eastAsia="SimSun" w:hAnsi="SimSun" w:cs="SimSun" w:hint="eastAsia"/>
                <w:color w:val="000000"/>
                <w:kern w:val="0"/>
                <w:sz w:val="21"/>
                <w:szCs w:val="21"/>
                <w:lang w:eastAsia="zh-CN"/>
              </w:rPr>
              <w:t>（八）加强劳动保障监察和劳动人事争议调解仲裁。</w:t>
            </w:r>
            <w:r w:rsidRPr="00472BB3">
              <w:rPr>
                <w:rFonts w:ascii="SimSun" w:eastAsia="SimSun" w:hAnsi="SimSun" w:cs="SimSun" w:hint="eastAsia"/>
                <w:color w:val="000000"/>
                <w:kern w:val="0"/>
                <w:sz w:val="21"/>
                <w:szCs w:val="21"/>
                <w:lang w:eastAsia="zh-CN"/>
              </w:rPr>
              <w:br/>
              <w:t xml:space="preserve">　　1.加强劳动保障监察工作体制建设。加强巡视检查工作，增强专项检查针对性，提高投诉举报处理时效性，建立预防预警机制。全面推进劳动保障监</w:t>
            </w:r>
            <w:r w:rsidRPr="00472BB3">
              <w:rPr>
                <w:rFonts w:ascii="SimSun" w:eastAsia="SimSun" w:hAnsi="SimSun" w:cs="SimSun" w:hint="eastAsia"/>
                <w:color w:val="000000"/>
                <w:kern w:val="0"/>
                <w:sz w:val="21"/>
                <w:szCs w:val="21"/>
                <w:lang w:eastAsia="zh-CN"/>
              </w:rPr>
              <w:lastRenderedPageBreak/>
              <w:t>察网格化管理，提高监察执法效能。完善用人单位劳动保障守法诚信档案，实施动态分类监管。完善劳动保障监察与刑事司法联动机制和多部门综合治理机制，完善刑事案件移送制度和案件办理协查制度。推进劳动保障监察立法，建立重大劳动保障违法行为社会公布制度。健全覆盖省、市、县和街道、乡镇的劳动保障监察体系，推进监察机构队伍标准化建设，加强专职监察员培训，发展监察协管员队伍。</w:t>
            </w:r>
            <w:r w:rsidRPr="00472BB3">
              <w:rPr>
                <w:rFonts w:ascii="SimSun" w:eastAsia="SimSun" w:hAnsi="SimSun" w:cs="SimSun" w:hint="eastAsia"/>
                <w:color w:val="000000"/>
                <w:kern w:val="0"/>
                <w:sz w:val="21"/>
                <w:szCs w:val="21"/>
                <w:lang w:eastAsia="zh-CN"/>
              </w:rPr>
              <w:br/>
              <w:t xml:space="preserve">　　2.加强劳动人事争议处理效能建设。坚持“预防为主、基层为主、调解为主”的方针，指导企业建立健全内部协商调解机制，推进乡镇、街道劳动争议调解组织建设，运用调解机制和方法化解劳动纠纷。建立健全重大集体劳动争议应急调处机制。进一步健全劳动人事争议仲裁体制机制，加快推进劳动人事争议仲裁机构实体化和调解仲裁队伍专业化建设，完善仲裁办案制度，规范办案程序，依法、公正、及时解决劳动人事争议，保护当事人的合法权益。</w:t>
            </w:r>
            <w:r w:rsidRPr="00472BB3">
              <w:rPr>
                <w:rFonts w:ascii="SimSun" w:eastAsia="SimSun" w:hAnsi="SimSun" w:cs="SimSun" w:hint="eastAsia"/>
                <w:color w:val="000000"/>
                <w:kern w:val="0"/>
                <w:sz w:val="21"/>
                <w:szCs w:val="21"/>
                <w:lang w:eastAsia="zh-CN"/>
              </w:rPr>
              <w:br/>
              <w:t xml:space="preserve">　　</w:t>
            </w:r>
            <w:r w:rsidRPr="00472BB3">
              <w:rPr>
                <w:rFonts w:ascii="SimSun" w:eastAsia="SimSun" w:hAnsi="SimSun" w:cs="SimSun" w:hint="eastAsia"/>
                <w:b/>
                <w:bCs/>
                <w:color w:val="000000"/>
                <w:kern w:val="0"/>
                <w:sz w:val="21"/>
                <w:szCs w:val="21"/>
                <w:lang w:eastAsia="zh-CN"/>
              </w:rPr>
              <w:t>四、强化组织实施</w:t>
            </w:r>
            <w:r w:rsidRPr="00472BB3">
              <w:rPr>
                <w:rFonts w:ascii="SimSun" w:eastAsia="SimSun" w:hAnsi="SimSun" w:cs="SimSun" w:hint="eastAsia"/>
                <w:color w:val="000000"/>
                <w:kern w:val="0"/>
                <w:sz w:val="21"/>
                <w:szCs w:val="21"/>
                <w:lang w:eastAsia="zh-CN"/>
              </w:rPr>
              <w:br/>
              <w:t xml:space="preserve">　　（一）加强组织领导，落实责任分工。各级政府要加强对规划实施的组织领导，充分发挥促进就业工作协调机制的作用，确保规划各项目标任务得到落实。国务院人力资源社会保障行政部门牵头负责专项规划的实施、指导、协调、督促和检查工作，各有关部门加强协作配合，形成规划实施工作合力。地方各级政府要按照本规划的部署，结合实际分解目标任务，明确责任分工，完善政策体系，扎实做好各项工作。要把规划重点指标的完成情况纳入政府综合考核体系，作为考核地方各级政府实践科学发展观和解决民生问题的重要依据。</w:t>
            </w:r>
            <w:r w:rsidRPr="00472BB3">
              <w:rPr>
                <w:rFonts w:ascii="SimSun" w:eastAsia="SimSun" w:hAnsi="SimSun" w:cs="SimSun" w:hint="eastAsia"/>
                <w:color w:val="000000"/>
                <w:kern w:val="0"/>
                <w:sz w:val="21"/>
                <w:szCs w:val="21"/>
                <w:lang w:eastAsia="zh-CN"/>
              </w:rPr>
              <w:br/>
              <w:t xml:space="preserve">　　（二）加强能力建设，完善工作手段。加强就业领域基础理论和重大政策前瞻性研究，推动科研创新及成果运用，为就业工作提供系统科学的理论指导和决策支持。实施提升公共就业综合服务能力的重大项目，将就业政策措施和重大项目有机结合，提升就业领域基</w:t>
            </w:r>
            <w:r w:rsidRPr="00472BB3">
              <w:rPr>
                <w:rFonts w:ascii="SimSun" w:eastAsia="SimSun" w:hAnsi="SimSun" w:cs="SimSun" w:hint="eastAsia"/>
                <w:color w:val="000000"/>
                <w:kern w:val="0"/>
                <w:sz w:val="21"/>
                <w:szCs w:val="21"/>
                <w:lang w:eastAsia="zh-CN"/>
              </w:rPr>
              <w:lastRenderedPageBreak/>
              <w:t>础设施建设和管理服务能力。加强就业领域信息化建设，积极为城乡劳动者提供就业信息、就业咨询、就业培训等公共信息服务，建立跨地区的就业服务信息共享、协同机制。</w:t>
            </w:r>
            <w:proofErr w:type="spellStart"/>
            <w:r w:rsidRPr="00472BB3">
              <w:rPr>
                <w:rFonts w:ascii="SimSun" w:eastAsia="SimSun" w:hAnsi="SimSun" w:cs="SimSun" w:hint="eastAsia"/>
                <w:color w:val="000000"/>
                <w:kern w:val="0"/>
                <w:sz w:val="21"/>
                <w:szCs w:val="21"/>
              </w:rPr>
              <w:t>推动就业工作的规范化</w:t>
            </w:r>
            <w:proofErr w:type="spellEnd"/>
            <w:r w:rsidRPr="00472BB3">
              <w:rPr>
                <w:rFonts w:ascii="SimSun" w:eastAsia="SimSun" w:hAnsi="SimSun" w:cs="SimSun" w:hint="eastAsia"/>
                <w:color w:val="000000"/>
                <w:kern w:val="0"/>
                <w:sz w:val="21"/>
                <w:szCs w:val="21"/>
              </w:rPr>
              <w:t>、</w:t>
            </w:r>
            <w:proofErr w:type="spellStart"/>
            <w:r w:rsidRPr="00472BB3">
              <w:rPr>
                <w:rFonts w:ascii="SimSun" w:eastAsia="SimSun" w:hAnsi="SimSun" w:cs="SimSun" w:hint="eastAsia"/>
                <w:color w:val="000000"/>
                <w:kern w:val="0"/>
                <w:sz w:val="21"/>
                <w:szCs w:val="21"/>
              </w:rPr>
              <w:t>标准化和科学化</w:t>
            </w:r>
            <w:proofErr w:type="spellEnd"/>
            <w:r w:rsidRPr="00472BB3">
              <w:rPr>
                <w:rFonts w:ascii="SimSun" w:eastAsia="SimSun" w:hAnsi="SimSun" w:cs="SimSun" w:hint="eastAsia"/>
                <w:color w:val="000000"/>
                <w:kern w:val="0"/>
                <w:sz w:val="21"/>
                <w:szCs w:val="21"/>
              </w:rPr>
              <w:t>。</w:t>
            </w:r>
          </w:p>
          <w:tbl>
            <w:tblPr>
              <w:tblW w:w="3697"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3697"/>
            </w:tblGrid>
            <w:tr w:rsidR="003A18F4" w:rsidRPr="00472BB3" w:rsidTr="000D0A19">
              <w:trPr>
                <w:trHeight w:val="318"/>
                <w:jc w:val="center"/>
              </w:trPr>
              <w:tc>
                <w:tcPr>
                  <w:tcW w:w="369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b/>
                      <w:bCs/>
                      <w:color w:val="000000"/>
                      <w:kern w:val="0"/>
                      <w:sz w:val="21"/>
                      <w:szCs w:val="21"/>
                      <w:lang w:eastAsia="zh-CN"/>
                    </w:rPr>
                    <w:t>专栏7　公共就业综合服务重大工程</w:t>
                  </w:r>
                </w:p>
              </w:tc>
            </w:tr>
            <w:tr w:rsidR="003A18F4" w:rsidRPr="00472BB3" w:rsidTr="000D0A19">
              <w:trPr>
                <w:trHeight w:val="2146"/>
                <w:jc w:val="center"/>
              </w:trPr>
              <w:tc>
                <w:tcPr>
                  <w:tcW w:w="369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18F4" w:rsidRPr="00472BB3" w:rsidRDefault="003A18F4" w:rsidP="00472BB3">
                  <w:pPr>
                    <w:widowControl/>
                    <w:wordWrap/>
                    <w:snapToGrid w:val="0"/>
                    <w:spacing w:line="290" w:lineRule="atLeast"/>
                    <w:rPr>
                      <w:rFonts w:ascii="SimSun" w:eastAsia="SimSun" w:hAnsi="SimSun" w:cs="SimSun"/>
                      <w:color w:val="000000"/>
                      <w:kern w:val="0"/>
                      <w:sz w:val="21"/>
                      <w:szCs w:val="21"/>
                      <w:lang w:eastAsia="zh-CN"/>
                    </w:rPr>
                  </w:pPr>
                  <w:r w:rsidRPr="00472BB3">
                    <w:rPr>
                      <w:rFonts w:ascii="SimSun" w:eastAsia="SimSun" w:hAnsi="SimSun" w:cs="SimSun"/>
                      <w:color w:val="000000"/>
                      <w:kern w:val="0"/>
                      <w:sz w:val="21"/>
                      <w:szCs w:val="21"/>
                      <w:lang w:eastAsia="zh-CN"/>
                    </w:rPr>
                    <w:t>01　基层劳动就业和社会保障综合服务平台建设工程。全面加强县、乡两级服务设施（设备）建设，开展就业和职业技能培训、劳动关系协调、劳动保障监察和调解仲裁、劳务输出等服务以及面向农民工的基本公共服务，提供社会保险参保登记、缴费、待遇核发、关系转移等经办服务。街道（乡镇）服务站、行政村（社区）服务窗口与其他公共服务设施共建共享。</w:t>
                  </w:r>
                  <w:r w:rsidRPr="00472BB3">
                    <w:rPr>
                      <w:rFonts w:ascii="SimSun" w:eastAsia="SimSun" w:hAnsi="SimSun" w:cs="SimSun"/>
                      <w:color w:val="000000"/>
                      <w:kern w:val="0"/>
                      <w:sz w:val="21"/>
                      <w:szCs w:val="21"/>
                      <w:lang w:eastAsia="zh-CN"/>
                    </w:rPr>
                    <w:br/>
                    <w:t>02　省、地（市）级人力资源市场建设工程。新建和改扩建一批省、地（市）级人力资源综合服务设施，改善就业和人力资源服务、劳动关系协调、劳动人事争议仲裁、劳动保障监察的条件，强化包括农民工在内的各类群体的基本公共服务。</w:t>
                  </w:r>
                </w:p>
              </w:tc>
            </w:tr>
          </w:tbl>
          <w:p w:rsidR="003A18F4" w:rsidRPr="000D0A19" w:rsidRDefault="003A18F4" w:rsidP="00472BB3">
            <w:pPr>
              <w:widowControl/>
              <w:wordWrap/>
              <w:snapToGrid w:val="0"/>
              <w:spacing w:line="290" w:lineRule="atLeast"/>
              <w:rPr>
                <w:rFonts w:ascii="SimSun" w:eastAsia="SimSun" w:hAnsi="SimSun" w:cs="SimSun"/>
                <w:color w:val="000000"/>
                <w:spacing w:val="6"/>
                <w:kern w:val="0"/>
                <w:sz w:val="21"/>
                <w:szCs w:val="21"/>
                <w:lang w:eastAsia="zh-CN"/>
              </w:rPr>
            </w:pPr>
            <w:r w:rsidRPr="000D0A19">
              <w:rPr>
                <w:rFonts w:ascii="SimSun" w:eastAsia="SimSun" w:hAnsi="SimSun" w:cs="SimSun" w:hint="eastAsia"/>
                <w:color w:val="000000"/>
                <w:spacing w:val="6"/>
                <w:kern w:val="0"/>
                <w:sz w:val="21"/>
                <w:szCs w:val="21"/>
                <w:lang w:eastAsia="zh-CN"/>
              </w:rPr>
              <w:t xml:space="preserve">　　（三）加强监测评估，营造良好氛围。建立规划实施情况监测、评估和绩效考核机制，加强监测评估能力建设，强化对规划实施情况的跟踪分析。密切关注各地规划实施进展，加强规划实施的宏观指导，做好年度计划、地方规划与本规划目标任务的衔接。开展广泛宣传，引导劳动者转变就业观念，通过自身努力实现就业，动员社会各方关心、支持就业工作，营造良好舆论环境。</w:t>
            </w:r>
          </w:p>
          <w:p w:rsidR="003A18F4" w:rsidRPr="00472BB3" w:rsidRDefault="003A18F4" w:rsidP="00472BB3">
            <w:pPr>
              <w:wordWrap/>
              <w:snapToGrid w:val="0"/>
              <w:spacing w:line="290" w:lineRule="atLeast"/>
              <w:rPr>
                <w:rFonts w:ascii="SimSun" w:eastAsia="SimSun" w:hAnsi="SimSun"/>
                <w:sz w:val="21"/>
                <w:szCs w:val="21"/>
                <w:lang w:eastAsia="zh-CN"/>
              </w:rPr>
            </w:pPr>
          </w:p>
          <w:p w:rsidR="009E18E1" w:rsidRPr="00472BB3" w:rsidRDefault="009E18E1" w:rsidP="00472BB3">
            <w:pPr>
              <w:wordWrap/>
              <w:snapToGrid w:val="0"/>
              <w:spacing w:line="290" w:lineRule="atLeast"/>
              <w:rPr>
                <w:rFonts w:ascii="SimSun" w:eastAsia="SimSun" w:hAnsi="SimSun"/>
                <w:sz w:val="21"/>
                <w:szCs w:val="21"/>
                <w:lang w:eastAsia="zh-CN"/>
              </w:rPr>
            </w:pPr>
          </w:p>
        </w:tc>
      </w:tr>
    </w:tbl>
    <w:p w:rsidR="000B0D43" w:rsidRDefault="000B0D43">
      <w:pPr>
        <w:rPr>
          <w:lang w:eastAsia="zh-CN"/>
        </w:rPr>
      </w:pPr>
    </w:p>
    <w:sectPr w:rsidR="000B0D43" w:rsidSect="009E18E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1C" w:rsidRDefault="0022051C" w:rsidP="009E18E1">
      <w:r>
        <w:separator/>
      </w:r>
    </w:p>
  </w:endnote>
  <w:endnote w:type="continuationSeparator" w:id="0">
    <w:p w:rsidR="0022051C" w:rsidRDefault="0022051C" w:rsidP="009E18E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1C" w:rsidRDefault="0022051C" w:rsidP="009E18E1">
      <w:r>
        <w:separator/>
      </w:r>
    </w:p>
  </w:footnote>
  <w:footnote w:type="continuationSeparator" w:id="0">
    <w:p w:rsidR="0022051C" w:rsidRDefault="0022051C" w:rsidP="009E18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8E1"/>
    <w:rsid w:val="000B0D43"/>
    <w:rsid w:val="000D0A19"/>
    <w:rsid w:val="000F6F84"/>
    <w:rsid w:val="0022051C"/>
    <w:rsid w:val="003A18F4"/>
    <w:rsid w:val="00472BB3"/>
    <w:rsid w:val="004B0CE4"/>
    <w:rsid w:val="00707A55"/>
    <w:rsid w:val="009E18E1"/>
    <w:rsid w:val="00DE33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4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8E1"/>
    <w:pPr>
      <w:tabs>
        <w:tab w:val="center" w:pos="4513"/>
        <w:tab w:val="right" w:pos="9026"/>
      </w:tabs>
      <w:snapToGrid w:val="0"/>
    </w:pPr>
  </w:style>
  <w:style w:type="character" w:customStyle="1" w:styleId="Char">
    <w:name w:val="머리글 Char"/>
    <w:basedOn w:val="a0"/>
    <w:link w:val="a3"/>
    <w:uiPriority w:val="99"/>
    <w:semiHidden/>
    <w:rsid w:val="009E18E1"/>
  </w:style>
  <w:style w:type="paragraph" w:styleId="a4">
    <w:name w:val="footer"/>
    <w:basedOn w:val="a"/>
    <w:link w:val="Char0"/>
    <w:uiPriority w:val="99"/>
    <w:semiHidden/>
    <w:unhideWhenUsed/>
    <w:rsid w:val="009E18E1"/>
    <w:pPr>
      <w:tabs>
        <w:tab w:val="center" w:pos="4513"/>
        <w:tab w:val="right" w:pos="9026"/>
      </w:tabs>
      <w:snapToGrid w:val="0"/>
    </w:pPr>
  </w:style>
  <w:style w:type="character" w:customStyle="1" w:styleId="Char0">
    <w:name w:val="바닥글 Char"/>
    <w:basedOn w:val="a0"/>
    <w:link w:val="a4"/>
    <w:uiPriority w:val="99"/>
    <w:semiHidden/>
    <w:rsid w:val="009E18E1"/>
  </w:style>
  <w:style w:type="table" w:styleId="a5">
    <w:name w:val="Table Grid"/>
    <w:basedOn w:val="a1"/>
    <w:uiPriority w:val="59"/>
    <w:rsid w:val="009E1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0F6F84"/>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0F6F84"/>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071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4386</Words>
  <Characters>25003</Characters>
  <Application>Microsoft Office Word</Application>
  <DocSecurity>0</DocSecurity>
  <Lines>208</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2012-02-29T06:17:00Z</dcterms:created>
  <dcterms:modified xsi:type="dcterms:W3CDTF">2012-02-29T06:45:00Z</dcterms:modified>
</cp:coreProperties>
</file>